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341E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4100990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164BA8AA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2E0539AE" w14:textId="77777777" w:rsidR="007263E2" w:rsidRDefault="007263E2" w:rsidP="00185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F18CD" w14:textId="38BC61EB" w:rsidR="00185D0D" w:rsidRPr="005C266C" w:rsidRDefault="00185D0D" w:rsidP="00185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66C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2E65A0D9" w14:textId="77777777" w:rsidR="00B352FD" w:rsidRPr="00226A43" w:rsidRDefault="00B352FD" w:rsidP="00B352FD">
      <w:pPr>
        <w:spacing w:before="139" w:line="360" w:lineRule="auto"/>
        <w:ind w:left="73" w:right="78"/>
        <w:jc w:val="both"/>
        <w:rPr>
          <w:b/>
        </w:rPr>
      </w:pPr>
      <w:bookmarkStart w:id="0" w:name="_Hlk201038331"/>
      <w:bookmarkStart w:id="1" w:name="_Hlk210643924"/>
      <w:r w:rsidRPr="00226A43">
        <w:rPr>
          <w:b/>
          <w:sz w:val="24"/>
          <w:szCs w:val="24"/>
        </w:rPr>
        <w:t>na</w:t>
      </w:r>
      <w:r w:rsidRPr="00226A43">
        <w:rPr>
          <w:b/>
          <w:spacing w:val="-5"/>
          <w:sz w:val="24"/>
          <w:szCs w:val="24"/>
        </w:rPr>
        <w:t xml:space="preserve"> </w:t>
      </w:r>
      <w:r w:rsidRPr="00226A43">
        <w:rPr>
          <w:b/>
          <w:sz w:val="24"/>
          <w:szCs w:val="24"/>
        </w:rPr>
        <w:t>realizację</w:t>
      </w:r>
      <w:r w:rsidRPr="00226A43">
        <w:rPr>
          <w:b/>
          <w:spacing w:val="-5"/>
          <w:sz w:val="24"/>
          <w:szCs w:val="24"/>
        </w:rPr>
        <w:t xml:space="preserve"> </w:t>
      </w:r>
      <w:bookmarkStart w:id="2" w:name="_Hlk210295312"/>
      <w:r w:rsidRPr="00226A43">
        <w:rPr>
          <w:b/>
          <w:sz w:val="24"/>
          <w:szCs w:val="24"/>
        </w:rPr>
        <w:t xml:space="preserve">projektu grantowego ze środków </w:t>
      </w:r>
      <w:bookmarkStart w:id="3" w:name="_Hlk201061814"/>
      <w:r w:rsidRPr="00226A43">
        <w:rPr>
          <w:b/>
          <w:bCs/>
          <w:sz w:val="24"/>
          <w:szCs w:val="24"/>
        </w:rPr>
        <w:t>Krajowego Planu Odbudowy</w:t>
      </w:r>
      <w:r w:rsidRPr="00226A43">
        <w:rPr>
          <w:sz w:val="24"/>
          <w:szCs w:val="24"/>
        </w:rPr>
        <w:t xml:space="preserve"> </w:t>
      </w:r>
      <w:r w:rsidRPr="00226A43">
        <w:rPr>
          <w:b/>
          <w:sz w:val="24"/>
          <w:szCs w:val="24"/>
        </w:rPr>
        <w:t xml:space="preserve">w ramach inwestycji D1.1.2. </w:t>
      </w:r>
      <w:r w:rsidRPr="00226A43">
        <w:rPr>
          <w:b/>
          <w:bCs/>
          <w:sz w:val="24"/>
          <w:szCs w:val="24"/>
        </w:rPr>
        <w:t xml:space="preserve">Przyspieszenie procesów transformacji cyfrowej ochrony zdrowia poprzez dalszy rozwój usług cyfrowych w ochronie zdrowia (nabór konkurencyjny) </w:t>
      </w:r>
      <w:r w:rsidRPr="00226A43">
        <w:rPr>
          <w:b/>
          <w:bCs/>
          <w:sz w:val="24"/>
          <w:szCs w:val="24"/>
        </w:rPr>
        <w:br/>
      </w:r>
      <w:r w:rsidRPr="00226A43">
        <w:rPr>
          <w:b/>
          <w:sz w:val="24"/>
          <w:szCs w:val="24"/>
        </w:rPr>
        <w:t>pn. „Cyfrowa transformacja Powiatowego Centrum Zdrowia w Brzezinach poprzez wdrożenie e-usług, digitalizację dokumentacji i wzmocnienie cyberbezpieczeństwa”</w:t>
      </w:r>
      <w:bookmarkEnd w:id="3"/>
      <w:r>
        <w:rPr>
          <w:b/>
          <w:sz w:val="24"/>
          <w:szCs w:val="24"/>
        </w:rPr>
        <w:t>,</w:t>
      </w:r>
      <w:r w:rsidRPr="00226A43">
        <w:rPr>
          <w:b/>
          <w:sz w:val="24"/>
          <w:szCs w:val="24"/>
        </w:rPr>
        <w:t xml:space="preserve"> </w:t>
      </w:r>
      <w:r w:rsidRPr="00226A43">
        <w:rPr>
          <w:b/>
          <w:sz w:val="24"/>
          <w:szCs w:val="24"/>
        </w:rPr>
        <w:br/>
      </w:r>
      <w:bookmarkEnd w:id="0"/>
      <w:r w:rsidRPr="00F9483F">
        <w:rPr>
          <w:b/>
          <w:sz w:val="24"/>
          <w:szCs w:val="24"/>
        </w:rPr>
        <w:t xml:space="preserve">w zakresie świadczenia usługi Security Operation Center (SOC) lub </w:t>
      </w:r>
      <w:proofErr w:type="spellStart"/>
      <w:r w:rsidRPr="00F9483F">
        <w:rPr>
          <w:b/>
          <w:sz w:val="24"/>
          <w:szCs w:val="24"/>
        </w:rPr>
        <w:t>Managed</w:t>
      </w:r>
      <w:proofErr w:type="spellEnd"/>
      <w:r w:rsidRPr="00F9483F">
        <w:rPr>
          <w:b/>
          <w:sz w:val="24"/>
          <w:szCs w:val="24"/>
        </w:rPr>
        <w:t xml:space="preserve">, </w:t>
      </w:r>
      <w:proofErr w:type="spellStart"/>
      <w:r w:rsidRPr="00F9483F">
        <w:rPr>
          <w:b/>
          <w:sz w:val="24"/>
          <w:szCs w:val="24"/>
        </w:rPr>
        <w:t>Detection</w:t>
      </w:r>
      <w:proofErr w:type="spellEnd"/>
      <w:r w:rsidRPr="00F9483F">
        <w:rPr>
          <w:b/>
          <w:sz w:val="24"/>
          <w:szCs w:val="24"/>
        </w:rPr>
        <w:t xml:space="preserve"> &amp; </w:t>
      </w:r>
      <w:proofErr w:type="spellStart"/>
      <w:r w:rsidRPr="00F9483F">
        <w:rPr>
          <w:b/>
          <w:sz w:val="24"/>
          <w:szCs w:val="24"/>
        </w:rPr>
        <w:t>Response</w:t>
      </w:r>
      <w:proofErr w:type="spellEnd"/>
      <w:r w:rsidRPr="00F9483F">
        <w:rPr>
          <w:b/>
          <w:sz w:val="24"/>
          <w:szCs w:val="24"/>
        </w:rPr>
        <w:t xml:space="preserve"> (MDR).</w:t>
      </w:r>
    </w:p>
    <w:bookmarkEnd w:id="1"/>
    <w:bookmarkEnd w:id="2"/>
    <w:p w14:paraId="1ADD471A" w14:textId="77777777" w:rsidR="00185D0D" w:rsidRPr="00086E5F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</w:t>
      </w:r>
    </w:p>
    <w:p w14:paraId="35FD71A2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………………………………………………………………………………………</w:t>
      </w:r>
    </w:p>
    <w:p w14:paraId="56FD2EBD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9F6EF29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14:paraId="2141E451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7E0CAE5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……………………………………………………………………………...………….</w:t>
      </w:r>
    </w:p>
    <w:p w14:paraId="05D49A5F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…………………………………………………………………………………….</w:t>
      </w:r>
    </w:p>
    <w:p w14:paraId="58706ABD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 (imię, nazwisko, stanowisko, nr telefonu, adres e-mail):</w:t>
      </w:r>
    </w:p>
    <w:p w14:paraId="6BBBBA1C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31B786C" w14:textId="29E75B3A" w:rsidR="000015F6" w:rsidRPr="00CB71FF" w:rsidRDefault="00185D0D" w:rsidP="00CB71FF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2272C80" w14:textId="7754FCCA" w:rsidR="00185D0D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Wartość oferty</w:t>
      </w:r>
    </w:p>
    <w:p w14:paraId="63E31366" w14:textId="77777777" w:rsidR="00185D0D" w:rsidRPr="003A263E" w:rsidRDefault="00185D0D" w:rsidP="00185D0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A263E">
        <w:rPr>
          <w:rFonts w:ascii="Times New Roman" w:hAnsi="Times New Roman" w:cs="Times New Roman"/>
          <w:sz w:val="24"/>
          <w:szCs w:val="24"/>
        </w:rPr>
        <w:t>Proszę wypełnić tabelę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991"/>
        <w:gridCol w:w="1741"/>
        <w:gridCol w:w="1742"/>
        <w:gridCol w:w="1742"/>
      </w:tblGrid>
      <w:tr w:rsidR="00185D0D" w14:paraId="190303CA" w14:textId="77777777" w:rsidTr="001B12CF">
        <w:trPr>
          <w:jc w:val="center"/>
        </w:trPr>
        <w:tc>
          <w:tcPr>
            <w:tcW w:w="511" w:type="dxa"/>
            <w:vAlign w:val="center"/>
          </w:tcPr>
          <w:p w14:paraId="196C1549" w14:textId="77777777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201039089"/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91" w:type="dxa"/>
            <w:vAlign w:val="center"/>
          </w:tcPr>
          <w:p w14:paraId="62795434" w14:textId="267D5B53" w:rsidR="00185D0D" w:rsidRPr="00F567B5" w:rsidRDefault="00B352F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5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usługi SOC</w:t>
            </w:r>
          </w:p>
        </w:tc>
        <w:tc>
          <w:tcPr>
            <w:tcW w:w="1741" w:type="dxa"/>
            <w:vAlign w:val="center"/>
          </w:tcPr>
          <w:p w14:paraId="63A0420E" w14:textId="0F91DE63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42" w:type="dxa"/>
            <w:vAlign w:val="center"/>
          </w:tcPr>
          <w:p w14:paraId="1612F3E5" w14:textId="3A6A43E8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jednostkowa podatku Vat</w:t>
            </w:r>
          </w:p>
        </w:tc>
        <w:tc>
          <w:tcPr>
            <w:tcW w:w="1742" w:type="dxa"/>
            <w:vAlign w:val="center"/>
          </w:tcPr>
          <w:p w14:paraId="702365BD" w14:textId="5C704C6B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zamówienia brutto</w:t>
            </w:r>
          </w:p>
        </w:tc>
      </w:tr>
      <w:tr w:rsidR="00185D0D" w14:paraId="32112861" w14:textId="77777777" w:rsidTr="007263E2">
        <w:trPr>
          <w:trHeight w:val="973"/>
          <w:jc w:val="center"/>
        </w:trPr>
        <w:tc>
          <w:tcPr>
            <w:tcW w:w="511" w:type="dxa"/>
            <w:vAlign w:val="center"/>
          </w:tcPr>
          <w:p w14:paraId="23B5273D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91" w:type="dxa"/>
            <w:vAlign w:val="center"/>
          </w:tcPr>
          <w:p w14:paraId="77AF143E" w14:textId="7FB94086" w:rsidR="00185D0D" w:rsidRPr="00F567B5" w:rsidRDefault="00B352FD" w:rsidP="0068385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B352FD">
              <w:rPr>
                <w:rFonts w:ascii="Times New Roman" w:hAnsi="Times New Roman" w:cs="Times New Roman"/>
                <w:sz w:val="20"/>
                <w:szCs w:val="20"/>
              </w:rPr>
              <w:t>wiadczenie usług Security Operations Center (Usługi SOC)</w:t>
            </w:r>
          </w:p>
        </w:tc>
        <w:tc>
          <w:tcPr>
            <w:tcW w:w="1741" w:type="dxa"/>
            <w:vAlign w:val="center"/>
          </w:tcPr>
          <w:p w14:paraId="12A87A80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64702A3C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E11204E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1FF" w14:paraId="7205481B" w14:textId="77777777" w:rsidTr="007263E2">
        <w:trPr>
          <w:trHeight w:val="973"/>
          <w:jc w:val="center"/>
        </w:trPr>
        <w:tc>
          <w:tcPr>
            <w:tcW w:w="511" w:type="dxa"/>
            <w:vAlign w:val="center"/>
          </w:tcPr>
          <w:p w14:paraId="514F3B37" w14:textId="3136C940" w:rsidR="00CB71FF" w:rsidRDefault="00CB71FF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91" w:type="dxa"/>
            <w:vAlign w:val="center"/>
          </w:tcPr>
          <w:p w14:paraId="679F859E" w14:textId="384EC556" w:rsidR="00CB71FF" w:rsidRPr="00F567B5" w:rsidRDefault="00B352FD" w:rsidP="0068385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352FD">
              <w:rPr>
                <w:rFonts w:ascii="Times New Roman" w:hAnsi="Times New Roman" w:cs="Times New Roman"/>
                <w:sz w:val="20"/>
                <w:szCs w:val="20"/>
              </w:rPr>
              <w:t xml:space="preserve">ruchomienie i utrzymanie rozwiązania hybrydowego zawierającego w sobie systemy klasy SIEM (Security Information and Event Management), SOAR (Security Orchestration, </w:t>
            </w:r>
            <w:r w:rsidRPr="00B35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Automation and Response) przez okres 36 miesięcy,</w:t>
            </w:r>
          </w:p>
        </w:tc>
        <w:tc>
          <w:tcPr>
            <w:tcW w:w="1741" w:type="dxa"/>
            <w:vAlign w:val="center"/>
          </w:tcPr>
          <w:p w14:paraId="6DD5FA07" w14:textId="77777777" w:rsidR="00CB71FF" w:rsidRPr="00F567B5" w:rsidRDefault="00CB71FF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4E5D382" w14:textId="77777777" w:rsidR="00CB71FF" w:rsidRPr="00F567B5" w:rsidRDefault="00CB71FF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FEFEA88" w14:textId="77777777" w:rsidR="00CB71FF" w:rsidRPr="00F567B5" w:rsidRDefault="00CB71FF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75CCE556" w14:textId="77777777" w:rsidR="007263E2" w:rsidRDefault="007263E2" w:rsidP="0068385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BD009" w14:textId="5E597840" w:rsidR="000C3D00" w:rsidRDefault="000C3D00" w:rsidP="0038310B">
      <w:pPr>
        <w:spacing w:after="0" w:line="36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Czas realizacji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1"/>
        <w:gridCol w:w="4043"/>
        <w:gridCol w:w="2172"/>
        <w:gridCol w:w="1979"/>
      </w:tblGrid>
      <w:tr w:rsidR="000C3D00" w14:paraId="5D44962B" w14:textId="77777777" w:rsidTr="000C3D00">
        <w:tc>
          <w:tcPr>
            <w:tcW w:w="511" w:type="dxa"/>
            <w:vAlign w:val="center"/>
          </w:tcPr>
          <w:p w14:paraId="5460DA76" w14:textId="77777777" w:rsidR="000C3D00" w:rsidRPr="003E46E8" w:rsidRDefault="000C3D00" w:rsidP="008220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43" w:type="dxa"/>
            <w:vAlign w:val="center"/>
          </w:tcPr>
          <w:p w14:paraId="22A9D143" w14:textId="74EBD545" w:rsidR="000C3D00" w:rsidRPr="003E46E8" w:rsidRDefault="000C3D00" w:rsidP="008220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usługi SOC</w:t>
            </w:r>
          </w:p>
        </w:tc>
        <w:tc>
          <w:tcPr>
            <w:tcW w:w="2172" w:type="dxa"/>
            <w:vAlign w:val="center"/>
          </w:tcPr>
          <w:p w14:paraId="67CDBC7F" w14:textId="4AB4C95B" w:rsidR="000C3D00" w:rsidRPr="003E46E8" w:rsidRDefault="000C3D00" w:rsidP="008220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Czas realizacji w tygodniach </w:t>
            </w:r>
          </w:p>
        </w:tc>
        <w:tc>
          <w:tcPr>
            <w:tcW w:w="1979" w:type="dxa"/>
            <w:vAlign w:val="center"/>
          </w:tcPr>
          <w:p w14:paraId="5AC54713" w14:textId="77777777" w:rsidR="000C3D00" w:rsidRPr="003E46E8" w:rsidRDefault="000C3D00" w:rsidP="008220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0C3D00" w14:paraId="69791967" w14:textId="77777777" w:rsidTr="000C3D00">
        <w:trPr>
          <w:trHeight w:val="567"/>
        </w:trPr>
        <w:tc>
          <w:tcPr>
            <w:tcW w:w="511" w:type="dxa"/>
            <w:vAlign w:val="center"/>
          </w:tcPr>
          <w:p w14:paraId="2B41C989" w14:textId="77777777" w:rsidR="000C3D00" w:rsidRPr="003E46E8" w:rsidRDefault="000C3D00" w:rsidP="008220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43" w:type="dxa"/>
            <w:vAlign w:val="center"/>
          </w:tcPr>
          <w:p w14:paraId="15DD656A" w14:textId="60C961F5" w:rsidR="000C3D00" w:rsidRPr="00D76332" w:rsidRDefault="000C3D00" w:rsidP="008220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D00">
              <w:rPr>
                <w:rFonts w:ascii="Times New Roman" w:hAnsi="Times New Roman" w:cs="Times New Roman"/>
                <w:sz w:val="20"/>
                <w:szCs w:val="20"/>
              </w:rPr>
              <w:t>Świadczenie usług Security Operations Center (Usługi SOC)</w:t>
            </w:r>
          </w:p>
        </w:tc>
        <w:tc>
          <w:tcPr>
            <w:tcW w:w="2172" w:type="dxa"/>
            <w:vAlign w:val="center"/>
          </w:tcPr>
          <w:p w14:paraId="69884269" w14:textId="77777777" w:rsidR="000C3D00" w:rsidRPr="003E46E8" w:rsidRDefault="000C3D00" w:rsidP="008220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2B68AB1C" w14:textId="77777777" w:rsidR="000C3D00" w:rsidRPr="003E46E8" w:rsidRDefault="000C3D00" w:rsidP="0082200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D00" w14:paraId="07498FC6" w14:textId="77777777" w:rsidTr="000C3D00">
        <w:trPr>
          <w:trHeight w:val="567"/>
        </w:trPr>
        <w:tc>
          <w:tcPr>
            <w:tcW w:w="511" w:type="dxa"/>
            <w:vAlign w:val="center"/>
          </w:tcPr>
          <w:p w14:paraId="65D06227" w14:textId="77777777" w:rsidR="000C3D00" w:rsidRDefault="000C3D00" w:rsidP="008220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43" w:type="dxa"/>
            <w:vAlign w:val="center"/>
          </w:tcPr>
          <w:p w14:paraId="065254ED" w14:textId="763577C0" w:rsidR="000C3D00" w:rsidRPr="00D76332" w:rsidRDefault="000C3D00" w:rsidP="008220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D00">
              <w:rPr>
                <w:rFonts w:ascii="Times New Roman" w:hAnsi="Times New Roman" w:cs="Times New Roman"/>
                <w:sz w:val="20"/>
                <w:szCs w:val="20"/>
              </w:rPr>
              <w:t xml:space="preserve">Uruchomienie i utrzymanie rozwiązania hybrydowego zawierającego w sobie systemy klasy SIEM (Security Information and Event Management), SOAR (Security </w:t>
            </w:r>
            <w:proofErr w:type="spellStart"/>
            <w:r w:rsidRPr="000C3D00">
              <w:rPr>
                <w:rFonts w:ascii="Times New Roman" w:hAnsi="Times New Roman" w:cs="Times New Roman"/>
                <w:sz w:val="20"/>
                <w:szCs w:val="20"/>
              </w:rPr>
              <w:t>Orchestration</w:t>
            </w:r>
            <w:proofErr w:type="spellEnd"/>
            <w:r w:rsidRPr="000C3D00">
              <w:rPr>
                <w:rFonts w:ascii="Times New Roman" w:hAnsi="Times New Roman" w:cs="Times New Roman"/>
                <w:sz w:val="20"/>
                <w:szCs w:val="20"/>
              </w:rPr>
              <w:t xml:space="preserve">, Automation and </w:t>
            </w:r>
            <w:proofErr w:type="spellStart"/>
            <w:r w:rsidRPr="000C3D00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0C3D00">
              <w:rPr>
                <w:rFonts w:ascii="Times New Roman" w:hAnsi="Times New Roman" w:cs="Times New Roman"/>
                <w:sz w:val="20"/>
                <w:szCs w:val="20"/>
              </w:rPr>
              <w:t>) przez okres 36 miesięcy,</w:t>
            </w:r>
          </w:p>
        </w:tc>
        <w:tc>
          <w:tcPr>
            <w:tcW w:w="2172" w:type="dxa"/>
            <w:vAlign w:val="center"/>
          </w:tcPr>
          <w:p w14:paraId="1F90CB03" w14:textId="77777777" w:rsidR="000C3D00" w:rsidRPr="003E46E8" w:rsidRDefault="000C3D00" w:rsidP="008220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10C8ED70" w14:textId="77777777" w:rsidR="000C3D00" w:rsidRPr="003E46E8" w:rsidRDefault="000C3D00" w:rsidP="0082200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977C2A" w14:textId="77777777" w:rsidR="000C3D00" w:rsidRDefault="000C3D00" w:rsidP="0068385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EAA09" w14:textId="11816AE8" w:rsidR="001D4F4F" w:rsidRPr="00C87A04" w:rsidRDefault="001D4F4F" w:rsidP="001D4F4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usług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3"/>
        <w:gridCol w:w="2855"/>
        <w:gridCol w:w="2851"/>
        <w:gridCol w:w="1510"/>
        <w:gridCol w:w="1343"/>
      </w:tblGrid>
      <w:tr w:rsidR="001D4F4F" w:rsidRPr="001D4F4F" w14:paraId="42D5CFD7" w14:textId="77777777" w:rsidTr="003630CF">
        <w:trPr>
          <w:trHeight w:val="412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4EEB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4F4F">
              <w:rPr>
                <w:rFonts w:ascii="Times New Roman" w:eastAsia="Calibri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668A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4F4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opis / zakres przedmiotu realizowanej</w:t>
            </w:r>
          </w:p>
          <w:p w14:paraId="1F2D7575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4F4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usługi</w:t>
            </w:r>
          </w:p>
        </w:tc>
        <w:tc>
          <w:tcPr>
            <w:tcW w:w="1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BB42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4F4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Nazwa i adres podmiotu na rzecz którego były świadczone usługi (odbiorca)</w:t>
            </w:r>
          </w:p>
          <w:p w14:paraId="46BF9DD4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4F4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(tel.)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B977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4F4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Data wykonania </w:t>
            </w:r>
          </w:p>
        </w:tc>
      </w:tr>
      <w:tr w:rsidR="001D4F4F" w:rsidRPr="001D4F4F" w14:paraId="5E09183B" w14:textId="77777777" w:rsidTr="001D4F4F">
        <w:trPr>
          <w:trHeight w:val="404"/>
        </w:trPr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3B22" w14:textId="77777777" w:rsidR="001D4F4F" w:rsidRPr="001D4F4F" w:rsidRDefault="001D4F4F" w:rsidP="001D4F4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3A86" w14:textId="77777777" w:rsidR="001D4F4F" w:rsidRPr="001D4F4F" w:rsidRDefault="001D4F4F" w:rsidP="001D4F4F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2935" w14:textId="77777777" w:rsidR="001D4F4F" w:rsidRPr="001D4F4F" w:rsidRDefault="001D4F4F" w:rsidP="001D4F4F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99E9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4F4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Data rozpoczęcia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80AD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4F4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Data zakończenia</w:t>
            </w:r>
          </w:p>
        </w:tc>
      </w:tr>
      <w:tr w:rsidR="001D4F4F" w:rsidRPr="001D4F4F" w14:paraId="475B6F8A" w14:textId="77777777" w:rsidTr="003630CF">
        <w:trPr>
          <w:trHeight w:val="84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6FCB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4F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8DA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F4F">
              <w:rPr>
                <w:rFonts w:ascii="Times New Roman" w:eastAsia="Calibri" w:hAnsi="Times New Roman" w:cs="Times New Roman"/>
                <w:sz w:val="20"/>
                <w:szCs w:val="20"/>
              </w:rPr>
              <w:t>Usługa SOC:, obejmująca zakresem zapewnienie systemów Security Information and Event Management SIEM (tzw. system zarządzania zdarzeniami systemowymi) SOAR oraz usługi monitorowania i reagowania na incydenty dla instytucji posiadającej minimum 400 użytkowników lub minimum 400 stacji roboczych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F52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B9C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C07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D4F4F" w:rsidRPr="001D4F4F" w14:paraId="1EECEBFF" w14:textId="77777777" w:rsidTr="003630CF">
        <w:trPr>
          <w:trHeight w:val="86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E76A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4F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7EA9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F4F">
              <w:rPr>
                <w:rFonts w:ascii="Times New Roman" w:eastAsia="Calibri" w:hAnsi="Times New Roman" w:cs="Times New Roman"/>
                <w:sz w:val="20"/>
                <w:szCs w:val="20"/>
              </w:rPr>
              <w:t>Usługa SOC:, obejmująca zakresem zapewnienie systemów Security Information and Event Management SIEM (tzw. system zarządzania zdarzeniami systemowymi) SOAR oraz usługi monitorowania i reagowania na incydenty dla instytucji posiadającej minimum 400 użytkowników lub minimum 400 stacji roboczych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93B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0C1F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A3D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D4F4F" w:rsidRPr="001D4F4F" w14:paraId="20C49B71" w14:textId="77777777" w:rsidTr="003630CF">
        <w:trPr>
          <w:trHeight w:val="86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435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4F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1C12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F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Usługa SOC:, obejmująca zakresem zapewnienie systemów Security Information and Event Management SIEM </w:t>
            </w:r>
            <w:r w:rsidRPr="001D4F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(tzw. system zarządzania zdarzeniami systemowymi) SOAR oraz usługi monitorowania i reagowania na incydenty dla instytucji posiadającej minimum 400 użytkowników lub minimum 400 stacji roboczych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577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C62E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549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D4F4F" w:rsidRPr="001D4F4F" w14:paraId="0D8B324E" w14:textId="77777777" w:rsidTr="003630CF">
        <w:trPr>
          <w:trHeight w:val="86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130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4F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5EAF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F4F">
              <w:rPr>
                <w:rFonts w:ascii="Times New Roman" w:eastAsia="Calibri" w:hAnsi="Times New Roman" w:cs="Times New Roman"/>
                <w:sz w:val="20"/>
                <w:szCs w:val="20"/>
              </w:rPr>
              <w:t>Usługa SOC:, obejmująca zakresem zapewnienie systemów Security Information and Event Management SIEM (tzw. system zarządzania zdarzeniami systemowymi) SOAR oraz usługi monitorowania i reagowania na incydenty dla instytucji posiadającej minimum 400 użytkowników lub minimum 400 stacji roboczych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4E04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59E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31B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D4F4F" w:rsidRPr="001D4F4F" w14:paraId="225AA119" w14:textId="77777777" w:rsidTr="003630CF">
        <w:trPr>
          <w:trHeight w:val="86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89A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4F4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39C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4F4F">
              <w:rPr>
                <w:rFonts w:ascii="Times New Roman" w:eastAsia="Calibri" w:hAnsi="Times New Roman" w:cs="Times New Roman"/>
                <w:sz w:val="20"/>
                <w:szCs w:val="20"/>
              </w:rPr>
              <w:t>Usługa SOC:, obejmująca zakresem zapewnienie systemów Security Information and Event Management SIEM (tzw. system zarządzania zdarzeniami systemowymi) SOAR oraz usługi monitorowania i reagowania na incydenty dla instytucji posiadającej minimum 400 użytkowników lub minimum 400 stacji roboczych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571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DDD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AA5" w14:textId="77777777" w:rsidR="001D4F4F" w:rsidRPr="001D4F4F" w:rsidRDefault="001D4F4F" w:rsidP="001D4F4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C1CBE13" w14:textId="77777777" w:rsidR="001D4F4F" w:rsidRDefault="001D4F4F" w:rsidP="001D4F4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BA82C" w14:textId="526C43A7" w:rsidR="00C87A04" w:rsidRDefault="00C87A04" w:rsidP="00C87A04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osób </w:t>
      </w:r>
    </w:p>
    <w:tbl>
      <w:tblPr>
        <w:tblStyle w:val="Tabela-Siatka"/>
        <w:tblpPr w:leftFromText="141" w:rightFromText="141" w:vertAnchor="text" w:horzAnchor="margin" w:tblpX="-43" w:tblpY="130"/>
        <w:tblW w:w="5047" w:type="pct"/>
        <w:tblLook w:val="01E0" w:firstRow="1" w:lastRow="1" w:firstColumn="1" w:lastColumn="1" w:noHBand="0" w:noVBand="0"/>
      </w:tblPr>
      <w:tblGrid>
        <w:gridCol w:w="599"/>
        <w:gridCol w:w="2969"/>
        <w:gridCol w:w="1531"/>
        <w:gridCol w:w="4048"/>
      </w:tblGrid>
      <w:tr w:rsidR="00C87A04" w:rsidRPr="00C87A04" w14:paraId="36D43417" w14:textId="77777777" w:rsidTr="00C87A04">
        <w:trPr>
          <w:trHeight w:val="83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10DE" w14:textId="77777777" w:rsidR="00C87A04" w:rsidRPr="00C87A04" w:rsidRDefault="00C87A04" w:rsidP="00C87A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  <w:p w14:paraId="185CD5FD" w14:textId="77777777" w:rsidR="00C87A04" w:rsidRPr="00C87A04" w:rsidRDefault="00C87A04" w:rsidP="00C87A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0D5F" w14:textId="77777777" w:rsidR="00C87A04" w:rsidRPr="00C87A04" w:rsidRDefault="00C87A04" w:rsidP="00C87A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Imię i nazwisko pracownika SOC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D3C6" w14:textId="77777777" w:rsidR="00C87A04" w:rsidRPr="00C87A04" w:rsidRDefault="00C87A04" w:rsidP="00C87A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Doświadczenie</w:t>
            </w: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br/>
            </w:r>
            <w:r w:rsidRPr="00C87A04">
              <w:rPr>
                <w:rFonts w:ascii="Times New Roman" w:eastAsia="Calibri" w:hAnsi="Times New Roman" w:cs="Times New Roman"/>
                <w:sz w:val="20"/>
                <w:szCs w:val="20"/>
              </w:rPr>
              <w:t>(podać w latach)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19BD" w14:textId="77777777" w:rsidR="00C87A04" w:rsidRPr="00C87A04" w:rsidRDefault="00C87A04" w:rsidP="00C87A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Informacja o podstawie</w:t>
            </w:r>
            <w:r w:rsidRPr="00C87A04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br/>
              <w:t>do dysponowania osobami</w:t>
            </w:r>
          </w:p>
        </w:tc>
      </w:tr>
      <w:tr w:rsidR="00C87A04" w:rsidRPr="00C87A04" w14:paraId="3D574830" w14:textId="77777777" w:rsidTr="00C87A04">
        <w:trPr>
          <w:trHeight w:val="154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1453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FF2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6ECD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B126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6575D040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3BA73" wp14:editId="1704BE6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895574643" name="Prostokąt 895574643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0C6E0" id="Prostokąt 895574643" o:spid="_x0000_s1026" alt="miejsc do zaznaczenia " style="position:absolute;margin-left:-.25pt;margin-top:1.8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73C31218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D9A23AC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63346476" w14:textId="77777777" w:rsidTr="00C87A04">
        <w:trPr>
          <w:trHeight w:val="19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6F2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D621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F4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0DEB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1811F5BF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0902D5" wp14:editId="70BE6C8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2004982086" name="Prostokąt 2004982086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ACFC7" id="Prostokąt 2004982086" o:spid="_x0000_s1026" alt="miejsc do zaznaczenia " style="position:absolute;margin-left:-.25pt;margin-top:1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040D6028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02E81C0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467F2949" w14:textId="77777777" w:rsidTr="00C87A04">
        <w:trPr>
          <w:trHeight w:val="20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82B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9A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155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207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23BA72D1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579938" wp14:editId="3F9DC92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167277655" name="Prostokąt 167277655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B4914" id="Prostokąt 167277655" o:spid="_x0000_s1026" alt="miejsc do zaznaczenia " style="position:absolute;margin-left:-.25pt;margin-top:1.8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42D38189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71D34CB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4CCCE492" w14:textId="77777777" w:rsidTr="00C87A04">
        <w:trPr>
          <w:trHeight w:val="211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1AF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A16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AB8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EAF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3BFA913F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3A5514" wp14:editId="0FDEA26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537327411" name="Prostokąt 537327411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076D0" id="Prostokąt 537327411" o:spid="_x0000_s1026" alt="miejsc do zaznaczenia " style="position:absolute;margin-left:-.25pt;margin-top:1.8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16A2F747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4F52D06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4042A0FF" w14:textId="77777777" w:rsidTr="00C87A04">
        <w:trPr>
          <w:trHeight w:val="55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10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756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52D6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85A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52A9420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0A1858" wp14:editId="7D54E5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1349721973" name="Prostokąt 1349721973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C2EF3" id="Prostokąt 1349721973" o:spid="_x0000_s1026" alt="miejsc do zaznaczenia " style="position:absolute;margin-left:-.25pt;margin-top:1.8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42566DD1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8BFC70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2FC3BEA4" w14:textId="77777777" w:rsidTr="00C87A04">
        <w:trPr>
          <w:trHeight w:val="206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77C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98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BC9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5A7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2CAF0405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F9F621" wp14:editId="5C6423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427342156" name="Prostokąt 427342156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62F64" id="Prostokąt 427342156" o:spid="_x0000_s1026" alt="miejsc do zaznaczenia " style="position:absolute;margin-left:-.25pt;margin-top:1.8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513A112D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3BB1D1A0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2E9C73C6" w14:textId="77777777" w:rsidTr="00C87A04">
        <w:trPr>
          <w:trHeight w:val="2112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96A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732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223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4E9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71CAE392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A2C755" wp14:editId="67C5AE2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2044106362" name="Prostokąt 2044106362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74EBA" id="Prostokąt 2044106362" o:spid="_x0000_s1026" alt="miejsc do zaznaczenia " style="position:absolute;margin-left:-.25pt;margin-top:1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0F894B95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21254A3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385D2D2E" w14:textId="77777777" w:rsidTr="00C87A04">
        <w:trPr>
          <w:trHeight w:val="211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653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BE5D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1F5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B202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783FE4CB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B77A7E" wp14:editId="0AE309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1232566372" name="Prostokąt 1232566372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C772C" id="Prostokąt 1232566372" o:spid="_x0000_s1026" alt="miejsc do zaznaczenia " style="position:absolute;margin-left:-.25pt;margin-top:1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4639396E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C5D0A3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6694168A" w14:textId="77777777" w:rsidTr="00C87A04">
        <w:trPr>
          <w:trHeight w:val="21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1B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17FA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E01B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99E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298D84FA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F2D8B1" wp14:editId="796FD00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712212851" name="Prostokąt 712212851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144AD" id="Prostokąt 712212851" o:spid="_x0000_s1026" alt="miejsc do zaznaczenia " style="position:absolute;margin-left:-.25pt;margin-top:1.8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3533359A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89C1311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24E3BCA9" w14:textId="77777777" w:rsidTr="00C87A04">
        <w:trPr>
          <w:trHeight w:val="1827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A225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281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943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2DB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7F8630B9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8D3CB7" wp14:editId="325F291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883329314" name="Prostokąt 883329314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6DF52" id="Prostokąt 883329314" o:spid="_x0000_s1026" alt="miejsc do zaznaczenia " style="position:absolute;margin-left:-.25pt;margin-top:1.8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5A081D58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045AA7CB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323D3C04" w14:textId="77777777" w:rsidTr="00C87A04">
        <w:trPr>
          <w:trHeight w:val="1969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5C9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A6A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20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1084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08339995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B87E26" wp14:editId="4BCC380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319856911" name="Prostokąt 319856911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35F9" id="Prostokąt 319856911" o:spid="_x0000_s1026" alt="miejsc do zaznaczenia " style="position:absolute;margin-left:-.25pt;margin-top:1.8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3E97A5E5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AC427F1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  <w:tr w:rsidR="00C87A04" w:rsidRPr="00C87A04" w14:paraId="6F0D70F8" w14:textId="77777777" w:rsidTr="00C87A04">
        <w:trPr>
          <w:trHeight w:val="22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BC5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87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7FF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CFA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667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</w:p>
          <w:p w14:paraId="3012077A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8DE4D7" wp14:editId="029101D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0" t="0" r="23495" b="23495"/>
                      <wp:wrapNone/>
                      <wp:docPr id="496351444" name="Prostokąt 496351444" descr="miejsc do zaznaczenia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A6530" id="Prostokąt 496351444" o:spid="_x0000_s1026" alt="miejsc do zaznaczenia " style="position:absolute;margin-left:-.25pt;margin-top:1.8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5RUaT2wAAAAUBAAAPAAAA&#10;AAAAAAAAAAAAAF4EAABkcnMvZG93bnJldi54bWxQSwUGAAAAAAQABADzAAAAZgUAAAAA&#10;"/>
                  </w:pict>
                </mc:Fallback>
              </mc:AlternateConten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Dysponowanie bezpośrednie*- </w:t>
            </w:r>
            <w:r w:rsidRPr="00C87A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należy wpisać formę współpracy (umowa o pracę/ umowa zlecenie/ umowa o dzieło/ samozatrudnienie się osoby fizycznej prowadzącej działalność gospodarczą)</w:t>
            </w:r>
          </w:p>
          <w:p w14:paraId="3EB5A91D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5A25968C" w14:textId="77777777" w:rsidR="00C87A04" w:rsidRPr="00C87A04" w:rsidRDefault="00C87A04" w:rsidP="00C87A04">
            <w:pPr>
              <w:spacing w:line="276" w:lineRule="auto"/>
              <w:ind w:right="-16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</w:pPr>
            <w:r w:rsidRPr="00C87A04">
              <w:rPr>
                <w:rFonts w:ascii="Times New Roman" w:eastAsia="Calibri" w:hAnsi="Times New Roman" w:cs="Times New Roman"/>
                <w:b/>
                <w:color w:val="002060"/>
                <w:sz w:val="18"/>
                <w:szCs w:val="18"/>
              </w:rPr>
              <w:t>……………………………………………………….</w:t>
            </w:r>
          </w:p>
        </w:tc>
      </w:tr>
    </w:tbl>
    <w:p w14:paraId="09F90596" w14:textId="77777777" w:rsidR="00C87A04" w:rsidRDefault="00C87A04" w:rsidP="00C87A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C4B30" w14:textId="77777777" w:rsidR="00807A12" w:rsidRDefault="00807A12" w:rsidP="00C87A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AD4D3" w14:textId="77777777" w:rsidR="00807A12" w:rsidRDefault="00807A12" w:rsidP="00C87A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108F5" w14:textId="77777777" w:rsidR="00807A12" w:rsidRDefault="00807A12" w:rsidP="00C87A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A88FA" w14:textId="77777777" w:rsidR="00807A12" w:rsidRDefault="00807A12" w:rsidP="00C87A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FB88E" w14:textId="77777777" w:rsidR="00807A12" w:rsidRDefault="00807A12" w:rsidP="00C87A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8C1B5" w14:textId="77777777" w:rsidR="00807A12" w:rsidRPr="00C87A04" w:rsidRDefault="00807A12" w:rsidP="00C87A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C5766" w14:textId="47AB8838" w:rsidR="00185D0D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Potwierdzenie spełnienia wymaganych parametrów techniczno </w:t>
      </w:r>
      <w:r w:rsidR="0097167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funkcjonalnych</w:t>
      </w:r>
    </w:p>
    <w:p w14:paraId="1E653E93" w14:textId="77777777" w:rsidR="00C66828" w:rsidRDefault="00C66828" w:rsidP="00C668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CB539" w14:textId="055876D1" w:rsidR="00C66828" w:rsidRDefault="00C66828" w:rsidP="00C668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828">
        <w:rPr>
          <w:rFonts w:ascii="Times New Roman" w:hAnsi="Times New Roman" w:cs="Times New Roman"/>
          <w:b/>
          <w:bCs/>
          <w:sz w:val="24"/>
          <w:szCs w:val="24"/>
        </w:rPr>
        <w:t>Parametry świadczenia usługi</w:t>
      </w:r>
    </w:p>
    <w:tbl>
      <w:tblPr>
        <w:tblStyle w:val="TableNormal1"/>
        <w:tblW w:w="923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3"/>
        <w:gridCol w:w="10"/>
        <w:gridCol w:w="1266"/>
        <w:gridCol w:w="10"/>
        <w:gridCol w:w="1266"/>
        <w:gridCol w:w="10"/>
      </w:tblGrid>
      <w:tr w:rsidR="00C66828" w:rsidRPr="00C66828" w14:paraId="4B2F638E" w14:textId="77777777" w:rsidTr="00B44FD5">
        <w:trPr>
          <w:trHeight w:val="268"/>
        </w:trPr>
        <w:tc>
          <w:tcPr>
            <w:tcW w:w="6683" w:type="dxa"/>
            <w:gridSpan w:val="2"/>
            <w:shd w:val="clear" w:color="auto" w:fill="E8E8E8"/>
            <w:vAlign w:val="center"/>
          </w:tcPr>
          <w:p w14:paraId="3F417896" w14:textId="06C3169A" w:rsidR="00C66828" w:rsidRPr="001D4F4F" w:rsidRDefault="00561DD0" w:rsidP="00C66828">
            <w:pPr>
              <w:spacing w:before="2" w:line="246" w:lineRule="exact"/>
              <w:ind w:left="110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bookmarkStart w:id="5" w:name="_Hlk210645445"/>
            <w:proofErr w:type="spellStart"/>
            <w:r w:rsidRPr="001D4F4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Wymagany</w:t>
            </w:r>
            <w:proofErr w:type="spellEnd"/>
            <w:r w:rsidRPr="001D4F4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4F4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</w:t>
            </w:r>
            <w:r w:rsidR="00C66828" w:rsidRPr="001D4F4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akres</w:t>
            </w:r>
            <w:proofErr w:type="spellEnd"/>
            <w:r w:rsidR="00C66828" w:rsidRPr="001D4F4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66828" w:rsidRPr="001D4F4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usług</w:t>
            </w:r>
            <w:proofErr w:type="spellEnd"/>
          </w:p>
        </w:tc>
        <w:tc>
          <w:tcPr>
            <w:tcW w:w="1276" w:type="dxa"/>
            <w:gridSpan w:val="2"/>
            <w:shd w:val="clear" w:color="auto" w:fill="E8E8E8"/>
            <w:vAlign w:val="center"/>
          </w:tcPr>
          <w:p w14:paraId="4DBBF805" w14:textId="77777777" w:rsidR="00C66828" w:rsidRPr="001D4F4F" w:rsidRDefault="00C66828" w:rsidP="00C6682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1D4F4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Wymagany parameter TAK</w:t>
            </w:r>
          </w:p>
        </w:tc>
        <w:tc>
          <w:tcPr>
            <w:tcW w:w="1276" w:type="dxa"/>
            <w:gridSpan w:val="2"/>
            <w:shd w:val="clear" w:color="auto" w:fill="E8E8E8"/>
            <w:vAlign w:val="center"/>
          </w:tcPr>
          <w:p w14:paraId="3F26B660" w14:textId="77777777" w:rsidR="00C66828" w:rsidRPr="001D4F4F" w:rsidRDefault="00C66828" w:rsidP="00C6682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D4F4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pl-PL"/>
              </w:rPr>
              <w:t>Potwierdzić spełnienie parametru / Podać wartość parametru</w:t>
            </w:r>
          </w:p>
        </w:tc>
      </w:tr>
      <w:tr w:rsidR="00C66828" w:rsidRPr="00C66828" w14:paraId="2B9C9546" w14:textId="77777777" w:rsidTr="00561DD0">
        <w:trPr>
          <w:gridAfter w:val="1"/>
          <w:wAfter w:w="10" w:type="dxa"/>
          <w:trHeight w:val="605"/>
        </w:trPr>
        <w:tc>
          <w:tcPr>
            <w:tcW w:w="6673" w:type="dxa"/>
            <w:vAlign w:val="center"/>
          </w:tcPr>
          <w:p w14:paraId="69F9B0A7" w14:textId="380DAD1E" w:rsidR="00C66828" w:rsidRPr="00C66828" w:rsidRDefault="00C66828" w:rsidP="00C66828">
            <w:pPr>
              <w:ind w:left="435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Ilość korelacji wytwarzanych w SIEM</w:t>
            </w:r>
          </w:p>
        </w:tc>
        <w:tc>
          <w:tcPr>
            <w:tcW w:w="1276" w:type="dxa"/>
            <w:gridSpan w:val="2"/>
            <w:vAlign w:val="center"/>
          </w:tcPr>
          <w:p w14:paraId="2AFAF12D" w14:textId="06703E9F" w:rsidR="00C66828" w:rsidRPr="00C66828" w:rsidRDefault="00C66828" w:rsidP="00C6682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bez </w:t>
            </w:r>
            <w:proofErr w:type="spellStart"/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ograniczeń</w:t>
            </w:r>
            <w:proofErr w:type="spellEnd"/>
          </w:p>
        </w:tc>
        <w:tc>
          <w:tcPr>
            <w:tcW w:w="1276" w:type="dxa"/>
            <w:gridSpan w:val="2"/>
          </w:tcPr>
          <w:p w14:paraId="78032482" w14:textId="77777777" w:rsidR="00C66828" w:rsidRPr="00C66828" w:rsidRDefault="00C66828" w:rsidP="00C66828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66828" w:rsidRPr="00C66828" w14:paraId="37319FC9" w14:textId="77777777" w:rsidTr="00561DD0">
        <w:trPr>
          <w:gridAfter w:val="1"/>
          <w:wAfter w:w="10" w:type="dxa"/>
          <w:trHeight w:val="402"/>
        </w:trPr>
        <w:tc>
          <w:tcPr>
            <w:tcW w:w="6673" w:type="dxa"/>
            <w:vAlign w:val="center"/>
          </w:tcPr>
          <w:p w14:paraId="6C2E8395" w14:textId="7E948860" w:rsidR="00C66828" w:rsidRPr="00C66828" w:rsidRDefault="00C66828" w:rsidP="00C66828">
            <w:pPr>
              <w:ind w:left="435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C66828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pl-PL"/>
                <w14:ligatures w14:val="standardContextual"/>
              </w:rPr>
              <w:t>Tworzenie kolejnych korelacji</w:t>
            </w:r>
          </w:p>
        </w:tc>
        <w:tc>
          <w:tcPr>
            <w:tcW w:w="1276" w:type="dxa"/>
            <w:gridSpan w:val="2"/>
            <w:vAlign w:val="center"/>
          </w:tcPr>
          <w:p w14:paraId="4F7AD274" w14:textId="7D1CF832" w:rsidR="00C66828" w:rsidRPr="00C66828" w:rsidRDefault="00C66828" w:rsidP="00C6682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bez </w:t>
            </w:r>
            <w:proofErr w:type="spellStart"/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opłat</w:t>
            </w:r>
            <w:proofErr w:type="spellEnd"/>
          </w:p>
        </w:tc>
        <w:tc>
          <w:tcPr>
            <w:tcW w:w="1276" w:type="dxa"/>
            <w:gridSpan w:val="2"/>
          </w:tcPr>
          <w:p w14:paraId="35E89890" w14:textId="77777777" w:rsidR="00C66828" w:rsidRPr="00C66828" w:rsidRDefault="00C66828" w:rsidP="00C66828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66828" w:rsidRPr="00C66828" w14:paraId="04F57AF1" w14:textId="77777777" w:rsidTr="00561DD0">
        <w:trPr>
          <w:gridAfter w:val="1"/>
          <w:wAfter w:w="10" w:type="dxa"/>
          <w:trHeight w:val="563"/>
        </w:trPr>
        <w:tc>
          <w:tcPr>
            <w:tcW w:w="6673" w:type="dxa"/>
            <w:vAlign w:val="center"/>
          </w:tcPr>
          <w:p w14:paraId="658E3C28" w14:textId="6D7FB775" w:rsidR="00C66828" w:rsidRPr="00C66828" w:rsidRDefault="00C66828" w:rsidP="00C66828">
            <w:pPr>
              <w:ind w:left="435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Ilość podłączonych źródeł danych do systemu SIEM</w:t>
            </w:r>
          </w:p>
        </w:tc>
        <w:tc>
          <w:tcPr>
            <w:tcW w:w="1276" w:type="dxa"/>
            <w:gridSpan w:val="2"/>
            <w:vAlign w:val="center"/>
          </w:tcPr>
          <w:p w14:paraId="1CA6AF03" w14:textId="1230EBF0" w:rsidR="00C66828" w:rsidRPr="00C66828" w:rsidRDefault="00C66828" w:rsidP="00C6682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bez limitu</w:t>
            </w:r>
          </w:p>
        </w:tc>
        <w:tc>
          <w:tcPr>
            <w:tcW w:w="1276" w:type="dxa"/>
            <w:gridSpan w:val="2"/>
          </w:tcPr>
          <w:p w14:paraId="4194CFD2" w14:textId="77777777" w:rsidR="00C66828" w:rsidRPr="00C66828" w:rsidRDefault="00C66828" w:rsidP="00C66828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66828" w:rsidRPr="00C66828" w14:paraId="1BFFFB56" w14:textId="77777777" w:rsidTr="00561DD0">
        <w:trPr>
          <w:gridAfter w:val="1"/>
          <w:wAfter w:w="10" w:type="dxa"/>
          <w:trHeight w:val="699"/>
        </w:trPr>
        <w:tc>
          <w:tcPr>
            <w:tcW w:w="6673" w:type="dxa"/>
            <w:vAlign w:val="center"/>
          </w:tcPr>
          <w:p w14:paraId="4D8C8747" w14:textId="7B489E53" w:rsidR="00C66828" w:rsidRPr="00C66828" w:rsidRDefault="00C66828" w:rsidP="00C66828">
            <w:pPr>
              <w:ind w:left="435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Ilość przetwarzanych zdarzeń i incydentów bezpieczeństwa w miesiącu</w:t>
            </w:r>
          </w:p>
        </w:tc>
        <w:tc>
          <w:tcPr>
            <w:tcW w:w="1276" w:type="dxa"/>
            <w:gridSpan w:val="2"/>
            <w:vAlign w:val="center"/>
          </w:tcPr>
          <w:p w14:paraId="232E827E" w14:textId="53DFCC8A" w:rsidR="00C66828" w:rsidRPr="00C66828" w:rsidRDefault="00C66828" w:rsidP="00C6682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bez </w:t>
            </w:r>
            <w:proofErr w:type="spellStart"/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ograniczeń</w:t>
            </w:r>
            <w:proofErr w:type="spellEnd"/>
          </w:p>
        </w:tc>
        <w:tc>
          <w:tcPr>
            <w:tcW w:w="1276" w:type="dxa"/>
            <w:gridSpan w:val="2"/>
          </w:tcPr>
          <w:p w14:paraId="4A50E221" w14:textId="77777777" w:rsidR="00C66828" w:rsidRPr="00C66828" w:rsidRDefault="00C66828" w:rsidP="00C66828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61DD0" w:rsidRPr="00C66828" w14:paraId="0EBACFED" w14:textId="77777777" w:rsidTr="00561DD0">
        <w:trPr>
          <w:gridAfter w:val="1"/>
          <w:wAfter w:w="10" w:type="dxa"/>
          <w:trHeight w:val="412"/>
        </w:trPr>
        <w:tc>
          <w:tcPr>
            <w:tcW w:w="6673" w:type="dxa"/>
            <w:vAlign w:val="center"/>
          </w:tcPr>
          <w:p w14:paraId="31222C34" w14:textId="2F1CFEBB" w:rsidR="00561DD0" w:rsidRPr="00AA20DF" w:rsidRDefault="00561DD0" w:rsidP="00561DD0">
            <w:pPr>
              <w:ind w:left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Liczba scenariuszy działania</w:t>
            </w:r>
          </w:p>
        </w:tc>
        <w:tc>
          <w:tcPr>
            <w:tcW w:w="1276" w:type="dxa"/>
            <w:gridSpan w:val="2"/>
            <w:vAlign w:val="center"/>
          </w:tcPr>
          <w:p w14:paraId="07068E14" w14:textId="496B4104" w:rsidR="00561DD0" w:rsidRPr="00C66828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bez </w:t>
            </w:r>
            <w:proofErr w:type="spellStart"/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ograniczeń</w:t>
            </w:r>
            <w:proofErr w:type="spellEnd"/>
          </w:p>
        </w:tc>
        <w:tc>
          <w:tcPr>
            <w:tcW w:w="1276" w:type="dxa"/>
            <w:gridSpan w:val="2"/>
          </w:tcPr>
          <w:p w14:paraId="218537CF" w14:textId="77777777" w:rsidR="00561DD0" w:rsidRPr="00C66828" w:rsidRDefault="00561DD0" w:rsidP="00561DD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61DD0" w:rsidRPr="00C66828" w14:paraId="0349DBB7" w14:textId="77777777" w:rsidTr="00561DD0">
        <w:trPr>
          <w:gridAfter w:val="1"/>
          <w:wAfter w:w="10" w:type="dxa"/>
          <w:trHeight w:val="562"/>
        </w:trPr>
        <w:tc>
          <w:tcPr>
            <w:tcW w:w="6673" w:type="dxa"/>
            <w:vAlign w:val="center"/>
          </w:tcPr>
          <w:p w14:paraId="6F26D2F6" w14:textId="7B020ADD" w:rsidR="00561DD0" w:rsidRPr="00561DD0" w:rsidRDefault="00561DD0" w:rsidP="00561DD0">
            <w:pPr>
              <w:ind w:left="43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Ilość przetwarzanych danych w systemie SIEM</w:t>
            </w:r>
          </w:p>
        </w:tc>
        <w:tc>
          <w:tcPr>
            <w:tcW w:w="1276" w:type="dxa"/>
            <w:gridSpan w:val="2"/>
            <w:vAlign w:val="center"/>
          </w:tcPr>
          <w:p w14:paraId="3F7826BF" w14:textId="4E79AFCB" w:rsidR="00561DD0" w:rsidRPr="00561DD0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bez </w:t>
            </w:r>
            <w:proofErr w:type="spellStart"/>
            <w:r w:rsidRPr="00C6682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ograniczeń</w:t>
            </w:r>
            <w:proofErr w:type="spellEnd"/>
          </w:p>
        </w:tc>
        <w:tc>
          <w:tcPr>
            <w:tcW w:w="1276" w:type="dxa"/>
            <w:gridSpan w:val="2"/>
          </w:tcPr>
          <w:p w14:paraId="7F733F21" w14:textId="77777777" w:rsidR="00561DD0" w:rsidRPr="00561DD0" w:rsidRDefault="00561DD0" w:rsidP="00561DD0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61DD0" w:rsidRPr="00C66828" w14:paraId="44A85453" w14:textId="77777777" w:rsidTr="00561DD0">
        <w:trPr>
          <w:gridAfter w:val="1"/>
          <w:wAfter w:w="10" w:type="dxa"/>
          <w:trHeight w:val="555"/>
        </w:trPr>
        <w:tc>
          <w:tcPr>
            <w:tcW w:w="6673" w:type="dxa"/>
            <w:vAlign w:val="center"/>
          </w:tcPr>
          <w:p w14:paraId="25B65C82" w14:textId="6D247196" w:rsidR="00561DD0" w:rsidRPr="00561DD0" w:rsidRDefault="00561DD0" w:rsidP="00561DD0">
            <w:pPr>
              <w:ind w:left="43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Ilość dostępnych w miesiącu godzin inżyniera wsparcia technicznego</w:t>
            </w:r>
          </w:p>
        </w:tc>
        <w:tc>
          <w:tcPr>
            <w:tcW w:w="1276" w:type="dxa"/>
            <w:gridSpan w:val="2"/>
            <w:vAlign w:val="center"/>
          </w:tcPr>
          <w:p w14:paraId="41065E86" w14:textId="77777777" w:rsidR="00561DD0" w:rsidRPr="00561DD0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61DD0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  <w:t xml:space="preserve">= lub&gt; </w:t>
            </w:r>
          </w:p>
          <w:p w14:paraId="6007B766" w14:textId="7C1A1CA2" w:rsidR="00561DD0" w:rsidRPr="00561DD0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  <w:t>8 h</w:t>
            </w:r>
          </w:p>
        </w:tc>
        <w:tc>
          <w:tcPr>
            <w:tcW w:w="1276" w:type="dxa"/>
            <w:gridSpan w:val="2"/>
          </w:tcPr>
          <w:p w14:paraId="2313AB88" w14:textId="77777777" w:rsidR="00561DD0" w:rsidRPr="00561DD0" w:rsidRDefault="00561DD0" w:rsidP="00561DD0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61DD0" w:rsidRPr="00C66828" w14:paraId="4248F59B" w14:textId="77777777" w:rsidTr="00561DD0">
        <w:trPr>
          <w:gridAfter w:val="1"/>
          <w:wAfter w:w="10" w:type="dxa"/>
          <w:trHeight w:val="546"/>
        </w:trPr>
        <w:tc>
          <w:tcPr>
            <w:tcW w:w="6673" w:type="dxa"/>
            <w:vAlign w:val="center"/>
          </w:tcPr>
          <w:p w14:paraId="0C08C40D" w14:textId="7422975F" w:rsidR="00561DD0" w:rsidRPr="00561DD0" w:rsidRDefault="00561DD0" w:rsidP="00561DD0">
            <w:pPr>
              <w:ind w:left="43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Ilość godzin dla usług III linii SOC rozliczanych w roku</w:t>
            </w:r>
          </w:p>
        </w:tc>
        <w:tc>
          <w:tcPr>
            <w:tcW w:w="1276" w:type="dxa"/>
            <w:gridSpan w:val="2"/>
            <w:vAlign w:val="center"/>
          </w:tcPr>
          <w:p w14:paraId="374BE538" w14:textId="77777777" w:rsidR="00561DD0" w:rsidRPr="00561DD0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61DD0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  <w:t xml:space="preserve">= lub&gt; </w:t>
            </w:r>
          </w:p>
          <w:p w14:paraId="4755DFE5" w14:textId="3B93FC89" w:rsidR="00561DD0" w:rsidRPr="00561DD0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  <w:t>160 h</w:t>
            </w:r>
          </w:p>
        </w:tc>
        <w:tc>
          <w:tcPr>
            <w:tcW w:w="1276" w:type="dxa"/>
            <w:gridSpan w:val="2"/>
          </w:tcPr>
          <w:p w14:paraId="447B1E5F" w14:textId="77777777" w:rsidR="00561DD0" w:rsidRPr="00561DD0" w:rsidRDefault="00561DD0" w:rsidP="00561DD0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61DD0" w:rsidRPr="00C66828" w14:paraId="3C0C1963" w14:textId="77777777" w:rsidTr="00561DD0">
        <w:trPr>
          <w:gridAfter w:val="1"/>
          <w:wAfter w:w="10" w:type="dxa"/>
          <w:trHeight w:val="546"/>
        </w:trPr>
        <w:tc>
          <w:tcPr>
            <w:tcW w:w="6673" w:type="dxa"/>
            <w:vAlign w:val="center"/>
          </w:tcPr>
          <w:p w14:paraId="771F26F6" w14:textId="02F3A537" w:rsidR="00561DD0" w:rsidRPr="00AA20DF" w:rsidRDefault="00561DD0" w:rsidP="00561DD0">
            <w:pPr>
              <w:ind w:left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AA2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Liczba </w:t>
            </w:r>
            <w:proofErr w:type="spellStart"/>
            <w:r w:rsidRPr="00AA2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endpointów</w:t>
            </w:r>
            <w:proofErr w:type="spellEnd"/>
            <w:r w:rsidRPr="00AA2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odjętych usługą</w:t>
            </w:r>
          </w:p>
        </w:tc>
        <w:tc>
          <w:tcPr>
            <w:tcW w:w="1276" w:type="dxa"/>
            <w:gridSpan w:val="2"/>
            <w:vAlign w:val="center"/>
          </w:tcPr>
          <w:p w14:paraId="13AC36CB" w14:textId="77777777" w:rsidR="00561DD0" w:rsidRPr="00561DD0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61DD0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  <w:t xml:space="preserve">= lub&gt; </w:t>
            </w:r>
          </w:p>
          <w:p w14:paraId="012693AC" w14:textId="0D0FB59B" w:rsidR="00561DD0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</w:tcPr>
          <w:p w14:paraId="3FFBDAF7" w14:textId="77777777" w:rsidR="00561DD0" w:rsidRPr="00561DD0" w:rsidRDefault="00561DD0" w:rsidP="00561DD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61DD0" w:rsidRPr="00C66828" w14:paraId="2327D705" w14:textId="77777777" w:rsidTr="00561DD0">
        <w:trPr>
          <w:gridAfter w:val="1"/>
          <w:wAfter w:w="10" w:type="dxa"/>
          <w:trHeight w:val="546"/>
        </w:trPr>
        <w:tc>
          <w:tcPr>
            <w:tcW w:w="6673" w:type="dxa"/>
            <w:vAlign w:val="center"/>
          </w:tcPr>
          <w:p w14:paraId="489AE741" w14:textId="26C6A003" w:rsidR="00561DD0" w:rsidRPr="00AA20DF" w:rsidRDefault="00561DD0" w:rsidP="00561DD0">
            <w:pPr>
              <w:ind w:left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AA2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Liczba osób objętych szkoleniem</w:t>
            </w:r>
          </w:p>
        </w:tc>
        <w:tc>
          <w:tcPr>
            <w:tcW w:w="1276" w:type="dxa"/>
            <w:gridSpan w:val="2"/>
            <w:vAlign w:val="center"/>
          </w:tcPr>
          <w:p w14:paraId="50BEC131" w14:textId="77777777" w:rsidR="00561DD0" w:rsidRPr="00561DD0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61DD0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  <w:t xml:space="preserve">= lub&gt; </w:t>
            </w:r>
          </w:p>
          <w:p w14:paraId="79A68B5E" w14:textId="18679FE3" w:rsidR="00561DD0" w:rsidRDefault="00561DD0" w:rsidP="00561DD0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</w:tcPr>
          <w:p w14:paraId="053D7E6D" w14:textId="77777777" w:rsidR="00561DD0" w:rsidRPr="00561DD0" w:rsidRDefault="00561DD0" w:rsidP="00561DD0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561DD0" w:rsidRPr="00C66828" w14:paraId="2E18A0D1" w14:textId="77777777" w:rsidTr="00561DD0">
        <w:trPr>
          <w:gridAfter w:val="1"/>
          <w:wAfter w:w="10" w:type="dxa"/>
          <w:trHeight w:val="546"/>
        </w:trPr>
        <w:tc>
          <w:tcPr>
            <w:tcW w:w="6673" w:type="dxa"/>
            <w:vAlign w:val="center"/>
          </w:tcPr>
          <w:p w14:paraId="4A9E2F53" w14:textId="5809507D" w:rsidR="00561DD0" w:rsidRPr="006E13B2" w:rsidRDefault="006E13B2" w:rsidP="00561DD0">
            <w:pPr>
              <w:ind w:left="43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Liczba osób objętych kampanią </w:t>
            </w:r>
            <w:proofErr w:type="spellStart"/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phishingową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0C74639F" w14:textId="77777777" w:rsidR="006E13B2" w:rsidRPr="00561DD0" w:rsidRDefault="006E13B2" w:rsidP="006E13B2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61DD0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  <w:t xml:space="preserve">= lub&gt; </w:t>
            </w:r>
          </w:p>
          <w:p w14:paraId="318A51AE" w14:textId="681E78D7" w:rsidR="00561DD0" w:rsidRPr="006E13B2" w:rsidRDefault="006E13B2" w:rsidP="006E13B2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</w:tcPr>
          <w:p w14:paraId="226C417A" w14:textId="77777777" w:rsidR="00561DD0" w:rsidRPr="006E13B2" w:rsidRDefault="00561DD0" w:rsidP="00561DD0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61DD0" w:rsidRPr="00C66828" w14:paraId="1F2D1F2A" w14:textId="77777777" w:rsidTr="00561DD0">
        <w:trPr>
          <w:gridAfter w:val="1"/>
          <w:wAfter w:w="10" w:type="dxa"/>
          <w:trHeight w:val="546"/>
        </w:trPr>
        <w:tc>
          <w:tcPr>
            <w:tcW w:w="6673" w:type="dxa"/>
            <w:vAlign w:val="center"/>
          </w:tcPr>
          <w:p w14:paraId="22CC9B2D" w14:textId="77777777" w:rsidR="006E13B2" w:rsidRPr="00AA20DF" w:rsidRDefault="006E13B2" w:rsidP="006E13B2">
            <w:pPr>
              <w:pStyle w:val="Tekstpodstawowy"/>
              <w:widowControl/>
              <w:tabs>
                <w:tab w:val="left" w:pos="1418"/>
              </w:tabs>
              <w:suppressAutoHyphens/>
              <w:autoSpaceDE/>
              <w:autoSpaceDN/>
              <w:spacing w:after="140" w:line="276" w:lineRule="auto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0DF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proofErr w:type="spellEnd"/>
            <w:r w:rsidRPr="00AA2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0DF">
              <w:rPr>
                <w:rFonts w:ascii="Times New Roman" w:hAnsi="Times New Roman" w:cs="Times New Roman"/>
                <w:sz w:val="24"/>
                <w:szCs w:val="24"/>
              </w:rPr>
              <w:t>źródeł</w:t>
            </w:r>
            <w:proofErr w:type="spellEnd"/>
            <w:r w:rsidRPr="00AA20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EF05BA" w14:textId="77777777" w:rsidR="006E13B2" w:rsidRDefault="006E13B2" w:rsidP="001D4F4F">
            <w:pPr>
              <w:pStyle w:val="Tekstpodstawowy"/>
              <w:widowControl/>
              <w:numPr>
                <w:ilvl w:val="0"/>
                <w:numId w:val="16"/>
              </w:numPr>
              <w:tabs>
                <w:tab w:val="left" w:pos="1418"/>
              </w:tabs>
              <w:suppressAutoHyphens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A20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Urządzenia brzegowe – 6</w:t>
            </w:r>
          </w:p>
          <w:p w14:paraId="03E3F2D4" w14:textId="77777777" w:rsidR="006E13B2" w:rsidRDefault="006E13B2" w:rsidP="001D4F4F">
            <w:pPr>
              <w:pStyle w:val="Tekstpodstawowy"/>
              <w:widowControl/>
              <w:numPr>
                <w:ilvl w:val="0"/>
                <w:numId w:val="16"/>
              </w:numPr>
              <w:tabs>
                <w:tab w:val="left" w:pos="1418"/>
              </w:tabs>
              <w:suppressAutoHyphens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E13B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Serwery – 30</w:t>
            </w:r>
          </w:p>
          <w:p w14:paraId="00712998" w14:textId="639C7290" w:rsidR="006E13B2" w:rsidRPr="006E13B2" w:rsidRDefault="006E13B2" w:rsidP="001D4F4F">
            <w:pPr>
              <w:pStyle w:val="Tekstpodstawowy"/>
              <w:widowControl/>
              <w:numPr>
                <w:ilvl w:val="0"/>
                <w:numId w:val="16"/>
              </w:numPr>
              <w:tabs>
                <w:tab w:val="left" w:pos="1418"/>
              </w:tabs>
              <w:suppressAutoHyphens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E13B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Urządzenia sieciowe – 50</w:t>
            </w:r>
          </w:p>
          <w:p w14:paraId="0C9D3CBC" w14:textId="77777777" w:rsidR="00561DD0" w:rsidRPr="006E13B2" w:rsidRDefault="00561DD0" w:rsidP="00561DD0">
            <w:pPr>
              <w:ind w:left="43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F0F90C" w14:textId="77777777" w:rsidR="006E13B2" w:rsidRPr="00561DD0" w:rsidRDefault="006E13B2" w:rsidP="006E13B2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561DD0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  <w:t xml:space="preserve">= lub&gt; </w:t>
            </w:r>
          </w:p>
          <w:p w14:paraId="072FA927" w14:textId="77777777" w:rsidR="006E13B2" w:rsidRPr="006E13B2" w:rsidRDefault="006E13B2" w:rsidP="006E13B2">
            <w:pP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gridSpan w:val="2"/>
          </w:tcPr>
          <w:p w14:paraId="4A790121" w14:textId="77777777" w:rsidR="00561DD0" w:rsidRPr="006E13B2" w:rsidRDefault="00561DD0" w:rsidP="00561DD0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</w:tr>
      <w:bookmarkEnd w:id="5"/>
    </w:tbl>
    <w:p w14:paraId="6EE4EDB2" w14:textId="77777777" w:rsidR="00561DD0" w:rsidRDefault="00561DD0" w:rsidP="00C668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EFD5F" w14:textId="77777777" w:rsidR="00C87A04" w:rsidRDefault="00C87A04" w:rsidP="00C668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19D57" w14:textId="77777777" w:rsidR="00C87A04" w:rsidRDefault="00C87A04" w:rsidP="00C668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6036C" w14:textId="77777777" w:rsidR="00C87A04" w:rsidRDefault="00C87A04" w:rsidP="00C668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B9723" w14:textId="77777777" w:rsidR="00C87A04" w:rsidRDefault="00C87A04" w:rsidP="00C668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7FBAD" w14:textId="77777777" w:rsidR="00C87A04" w:rsidRDefault="00C87A04" w:rsidP="00C668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58264" w14:textId="77777777" w:rsidR="00C87A04" w:rsidRPr="00C66828" w:rsidRDefault="00C87A04" w:rsidP="00C668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6929E" w14:textId="32E324A5" w:rsidR="00683855" w:rsidRDefault="00683855" w:rsidP="00683855">
      <w:pPr>
        <w:pStyle w:val="Akapitzlist"/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855"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Wymagania w zakresie świadczenia usługi SOC</w:t>
      </w:r>
    </w:p>
    <w:tbl>
      <w:tblPr>
        <w:tblStyle w:val="TableNormal1"/>
        <w:tblW w:w="906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103"/>
        <w:gridCol w:w="1265"/>
        <w:gridCol w:w="1265"/>
      </w:tblGrid>
      <w:tr w:rsidR="00C85CB3" w:rsidRPr="00C85CB3" w14:paraId="1C929BC2" w14:textId="77777777" w:rsidTr="00C85CB3">
        <w:trPr>
          <w:trHeight w:val="268"/>
        </w:trPr>
        <w:tc>
          <w:tcPr>
            <w:tcW w:w="1429" w:type="dxa"/>
            <w:shd w:val="clear" w:color="auto" w:fill="E8E8E8"/>
            <w:vAlign w:val="center"/>
          </w:tcPr>
          <w:p w14:paraId="649ECF59" w14:textId="77777777" w:rsidR="00C85CB3" w:rsidRPr="00C85CB3" w:rsidRDefault="00C85CB3" w:rsidP="00C85CB3">
            <w:pPr>
              <w:spacing w:before="2" w:line="246" w:lineRule="exact"/>
              <w:ind w:left="11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bookmarkStart w:id="6" w:name="_Hlk210645207"/>
            <w:r w:rsidRPr="00C85CB3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Wymaganie</w:t>
            </w:r>
          </w:p>
        </w:tc>
        <w:tc>
          <w:tcPr>
            <w:tcW w:w="5103" w:type="dxa"/>
            <w:shd w:val="clear" w:color="auto" w:fill="E8E8E8"/>
            <w:vAlign w:val="center"/>
          </w:tcPr>
          <w:p w14:paraId="3B8580D8" w14:textId="77777777" w:rsidR="00C85CB3" w:rsidRPr="00C85CB3" w:rsidRDefault="00C85CB3" w:rsidP="00C85CB3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C85CB3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Nazwa i Opis</w:t>
            </w:r>
          </w:p>
        </w:tc>
        <w:tc>
          <w:tcPr>
            <w:tcW w:w="1265" w:type="dxa"/>
            <w:shd w:val="clear" w:color="auto" w:fill="E8E8E8"/>
            <w:vAlign w:val="center"/>
          </w:tcPr>
          <w:p w14:paraId="0BACAD72" w14:textId="77777777" w:rsidR="00C85CB3" w:rsidRPr="00C85CB3" w:rsidRDefault="00C85CB3" w:rsidP="00C85CB3">
            <w:pPr>
              <w:adjustRightInd w:val="0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Wymagany parameter TAK</w:t>
            </w:r>
          </w:p>
        </w:tc>
        <w:tc>
          <w:tcPr>
            <w:tcW w:w="1265" w:type="dxa"/>
            <w:shd w:val="clear" w:color="auto" w:fill="E8E8E8"/>
          </w:tcPr>
          <w:p w14:paraId="7A86B31F" w14:textId="77777777" w:rsidR="00C85CB3" w:rsidRPr="000C3D00" w:rsidRDefault="00C85CB3" w:rsidP="00C85CB3">
            <w:pPr>
              <w:adjustRightInd w:val="0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b/>
                <w:bCs/>
                <w:color w:val="000000"/>
                <w:lang w:val="pl-PL"/>
              </w:rPr>
              <w:t>Potwierdzić spełnienie parametru / Podać wartość parametru</w:t>
            </w:r>
          </w:p>
        </w:tc>
      </w:tr>
      <w:tr w:rsidR="00C85CB3" w:rsidRPr="00C85CB3" w14:paraId="474C9750" w14:textId="77777777" w:rsidTr="007F1C1E">
        <w:trPr>
          <w:trHeight w:val="1074"/>
        </w:trPr>
        <w:tc>
          <w:tcPr>
            <w:tcW w:w="1429" w:type="dxa"/>
            <w:vAlign w:val="center"/>
          </w:tcPr>
          <w:p w14:paraId="3F6E1FBE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bookmarkStart w:id="7" w:name="_Hlk210287594"/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EC493B0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Wdrożenie, uruchomienie i utrzymanie systemu klasy SIEM i SOAR służącego do zbierania i korelacji logów z systemów Zamawiającego przy zachowaniu harmonogramu i bez limitu reguł korelacyjnych</w:t>
            </w:r>
          </w:p>
        </w:tc>
        <w:tc>
          <w:tcPr>
            <w:tcW w:w="1265" w:type="dxa"/>
            <w:vAlign w:val="center"/>
          </w:tcPr>
          <w:p w14:paraId="5662B4B5" w14:textId="77777777" w:rsidR="00C85CB3" w:rsidRPr="000C3D00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           </w:t>
            </w:r>
          </w:p>
          <w:p w14:paraId="23BB61A4" w14:textId="77777777" w:rsidR="00C85CB3" w:rsidRPr="00C85CB3" w:rsidRDefault="00C85CB3" w:rsidP="00C85CB3">
            <w:pPr>
              <w:adjustRightInd w:val="0"/>
              <w:rPr>
                <w:rFonts w:ascii="Times New Roman" w:eastAsia="Aptos" w:hAnsi="Times New Roman" w:cs="Times New Roman"/>
                <w:color w:val="000000"/>
              </w:rPr>
            </w:pPr>
            <w:r w:rsidRPr="000C3D00">
              <w:rPr>
                <w:rFonts w:ascii="Calibri" w:eastAsia="Aptos" w:hAnsi="Calibri" w:cs="Calibri"/>
                <w:color w:val="000000"/>
                <w:lang w:val="pl-PL"/>
              </w:rPr>
              <w:t xml:space="preserve">      </w:t>
            </w: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65" w:type="dxa"/>
          </w:tcPr>
          <w:p w14:paraId="669D9AE8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85CB3" w:rsidRPr="00C85CB3" w14:paraId="137F3CBA" w14:textId="77777777" w:rsidTr="007F1C1E">
        <w:trPr>
          <w:trHeight w:val="841"/>
        </w:trPr>
        <w:tc>
          <w:tcPr>
            <w:tcW w:w="1429" w:type="dxa"/>
            <w:vAlign w:val="center"/>
          </w:tcPr>
          <w:p w14:paraId="6055BA84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3E14DB7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Podłączenie do systemu SIEM systemów i urządzeń Zamawiającego w ramach wdrożenia Wykonawca zobowiązany jest do przeprowadzenia audytu/ankietowania, które wskaże kluczowe z punktu widzenia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cyberbezpieczeństwa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systemy, które należy monitorować, audyt przeprowadzony wraz z Zamawiającym musi wskazać również, którym systemom przypisany zostanie wysoki, średni i niski priorytet w zakresie czasu podłączenia do systemu SIEM; zamawiający może wyrazić zgodę na odstąpienie od integracji systemów o niskim priorytecie pod warunkiem, że Wykonawca przedstawi argumenty na brak wpływu rozwiązania na bezpieczeństwo Zamawiającego</w:t>
            </w:r>
          </w:p>
        </w:tc>
        <w:tc>
          <w:tcPr>
            <w:tcW w:w="1265" w:type="dxa"/>
            <w:vAlign w:val="center"/>
          </w:tcPr>
          <w:p w14:paraId="056F57AD" w14:textId="77777777" w:rsidR="00C85CB3" w:rsidRPr="00C85CB3" w:rsidRDefault="00C85CB3" w:rsidP="00C85CB3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65" w:type="dxa"/>
          </w:tcPr>
          <w:p w14:paraId="1B83346F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85CB3" w:rsidRPr="00C85CB3" w14:paraId="368142C7" w14:textId="77777777" w:rsidTr="007F1C1E">
        <w:trPr>
          <w:trHeight w:val="1522"/>
        </w:trPr>
        <w:tc>
          <w:tcPr>
            <w:tcW w:w="1429" w:type="dxa"/>
            <w:vAlign w:val="center"/>
          </w:tcPr>
          <w:p w14:paraId="13495A1B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0126992" w14:textId="197B35E0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Wykonanie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playbooków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dla wdrożonego systemu SOAR zapewniającego zabezpieczenie systemów. Wykonawca zobowiązany jest również do wskazania zmian i optymalizacji w konfiguracji wykorzystywanych urządzeń Zamawiającego typu UTM, WAF, XDR, AV i innych w celu wykorzystania pełnego potencjału tych rozwiązań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 ramach SOC</w:t>
            </w:r>
          </w:p>
        </w:tc>
        <w:tc>
          <w:tcPr>
            <w:tcW w:w="1265" w:type="dxa"/>
            <w:vAlign w:val="center"/>
          </w:tcPr>
          <w:p w14:paraId="5D68BC83" w14:textId="77777777" w:rsidR="00C85CB3" w:rsidRPr="00C85CB3" w:rsidRDefault="00C85CB3" w:rsidP="00C85CB3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65" w:type="dxa"/>
          </w:tcPr>
          <w:p w14:paraId="1614C975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85CB3" w:rsidRPr="00C85CB3" w14:paraId="6DEDB721" w14:textId="77777777" w:rsidTr="007F1C1E">
        <w:trPr>
          <w:trHeight w:val="272"/>
        </w:trPr>
        <w:tc>
          <w:tcPr>
            <w:tcW w:w="1429" w:type="dxa"/>
            <w:vAlign w:val="center"/>
          </w:tcPr>
          <w:p w14:paraId="17EBABC1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728CE53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Zamawiający zakłada, że w ciągu każdego roku trwania umowy do obsługi może zostać dołączonych kolejnych 20 systemów i/lub urządzeń</w:t>
            </w:r>
          </w:p>
        </w:tc>
        <w:tc>
          <w:tcPr>
            <w:tcW w:w="1265" w:type="dxa"/>
            <w:vAlign w:val="center"/>
          </w:tcPr>
          <w:p w14:paraId="03801D5F" w14:textId="77777777" w:rsidR="00C85CB3" w:rsidRPr="00C85CB3" w:rsidRDefault="00C85CB3" w:rsidP="00C85CB3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65" w:type="dxa"/>
          </w:tcPr>
          <w:p w14:paraId="64F38978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85CB3" w:rsidRPr="00C85CB3" w14:paraId="1A79DB23" w14:textId="77777777" w:rsidTr="007F1C1E">
        <w:trPr>
          <w:trHeight w:val="272"/>
        </w:trPr>
        <w:tc>
          <w:tcPr>
            <w:tcW w:w="1429" w:type="dxa"/>
            <w:vAlign w:val="center"/>
          </w:tcPr>
          <w:p w14:paraId="53975477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F902D39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SIEM i SOAR muszą przechowywać hasła do monitorowanych systemów, bez możliwości dostępu do nich (haseł) pracowników SOC.</w:t>
            </w:r>
          </w:p>
        </w:tc>
        <w:tc>
          <w:tcPr>
            <w:tcW w:w="1265" w:type="dxa"/>
            <w:vAlign w:val="center"/>
          </w:tcPr>
          <w:p w14:paraId="0923D54D" w14:textId="77777777" w:rsidR="00C85CB3" w:rsidRPr="00C85CB3" w:rsidRDefault="00C85CB3" w:rsidP="00C85CB3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65" w:type="dxa"/>
          </w:tcPr>
          <w:p w14:paraId="3EBAAC89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85CB3" w:rsidRPr="00C85CB3" w14:paraId="0FE0FEE3" w14:textId="77777777" w:rsidTr="007F1C1E">
        <w:trPr>
          <w:trHeight w:val="272"/>
        </w:trPr>
        <w:tc>
          <w:tcPr>
            <w:tcW w:w="1429" w:type="dxa"/>
            <w:vAlign w:val="center"/>
          </w:tcPr>
          <w:p w14:paraId="4FD89F9C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47011F7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Świadczenie usługi pierwszej linii wsparcia SOC - L1, całodobowe 24/7/365, monitorowanie infrastruktury i systemów IT, korelacja zdarzeń, identyfikacja zdarzeń potencjalnie niebezpiecznych, wykrywanie i informowanie o incydentach z czasem reakcji 15 minut</w:t>
            </w:r>
          </w:p>
          <w:p w14:paraId="1A6E18F5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Wykonawca zapewnia Zamawiającemu:</w:t>
            </w:r>
          </w:p>
          <w:p w14:paraId="0CC03BE2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przekazywanie informacji o potencjalnych 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lastRenderedPageBreak/>
              <w:t>incydentach wypracowanym kanałem komunikacji</w:t>
            </w:r>
          </w:p>
          <w:p w14:paraId="45C60E84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dostęp do konsoli monitorowania SIEM i SOAR / hybrydy 24/7/365 w uzgodnionym zakresie</w:t>
            </w:r>
          </w:p>
          <w:p w14:paraId="5A27A762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możliwość definiowania własnych reguł korelacyjnych SIEM</w:t>
            </w:r>
          </w:p>
          <w:p w14:paraId="3E4D34BE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monitorowanie potencjalnych naruszeń bezpieczeństwa IT</w:t>
            </w:r>
          </w:p>
          <w:p w14:paraId="32ED2435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przyjmowanie zgłoszeń o podejrzanych aktywnościach od personelu Zamawiającego</w:t>
            </w:r>
          </w:p>
          <w:p w14:paraId="4E92CE29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przeprowadzanie wstępnej analizy i eliminacji fałszywych alarmów</w:t>
            </w:r>
          </w:p>
          <w:p w14:paraId="70FBCA9E" w14:textId="26CE9224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współpraca z II linią wsparcia SOC oraz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 administratorami lokalnymi</w:t>
            </w:r>
          </w:p>
          <w:p w14:paraId="0698F36E" w14:textId="18598A1D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przekazywanie uzgodnionych informacji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o incydentach do CSIRT któremu zgodnie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z dyrektywą NIC 2 będzie podlegał zamawiający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 wypełnianie w imieniu Zamawiającego obowiązków wynikających z ustawy z dnia 10 czerwca 2016 r. o działaniach antyterrorystycznych w zakresie stopni alarmowych CRP i monitorowania systemów informatycznych oraz wsparcie</w:t>
            </w:r>
          </w:p>
          <w:p w14:paraId="34BF8952" w14:textId="3E144431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Zamawiającego w wypełnianiu zaleceń wynikających z ustawy z dnia 5 lipca 2018 r.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o krajowym systemie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cyberbezpieczeństwa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wraz z jej planowaną nowelizacją</w:t>
            </w:r>
          </w:p>
        </w:tc>
        <w:tc>
          <w:tcPr>
            <w:tcW w:w="1265" w:type="dxa"/>
            <w:vAlign w:val="center"/>
          </w:tcPr>
          <w:p w14:paraId="3303D7C5" w14:textId="77777777" w:rsidR="00C85CB3" w:rsidRPr="00C85CB3" w:rsidRDefault="00C85CB3" w:rsidP="00C85CB3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265" w:type="dxa"/>
          </w:tcPr>
          <w:p w14:paraId="35797742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85CB3" w:rsidRPr="00C85CB3" w14:paraId="6DCA2F69" w14:textId="77777777" w:rsidTr="007F1C1E">
        <w:trPr>
          <w:trHeight w:val="272"/>
        </w:trPr>
        <w:tc>
          <w:tcPr>
            <w:tcW w:w="1429" w:type="dxa"/>
            <w:vAlign w:val="center"/>
          </w:tcPr>
          <w:p w14:paraId="459F111F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260B71F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Świadczenie usługi drugiej linii wsparcia SOC - L2, całodobowe 24/7/365</w:t>
            </w:r>
          </w:p>
          <w:p w14:paraId="535DC01B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Wykonawca zapewnia Zamawiającemu:</w:t>
            </w:r>
          </w:p>
          <w:p w14:paraId="4E9FAD38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przygotowanie z administratorami lokalnymi Zamawiającego scenariuszy reakcji na incydenty wynikające z reguł korelacyjnych</w:t>
            </w:r>
          </w:p>
          <w:p w14:paraId="5EC50CEB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przygotowanie z administratorami lokalnymi Zamawiającego planów postępowania z incydentami</w:t>
            </w:r>
          </w:p>
          <w:p w14:paraId="488D6977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analiza zdarzeń i obsługa incydentów, zebranie informacji niezbędnych do poprawnego obsłużenia incydentu, weryfikacja poprawności i kompletności dostarczonych danych źródłowych</w:t>
            </w:r>
          </w:p>
          <w:p w14:paraId="7413C8C1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wydanie zaleceń i opracowanie scenariusza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mitygacji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zagrożenia wynikającego z incydentu oraz wsparcie administratorów IT przy realizacji przygotowanego scenariusza</w:t>
            </w:r>
          </w:p>
          <w:p w14:paraId="36097BBD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opracowanie wniosków z incydentu, mających na celu ograniczenie możliwości powtórzenia się danego typu incydentu w przyszłości</w:t>
            </w:r>
          </w:p>
          <w:p w14:paraId="24DCE398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przygotowanie planu działania w celu ograniczenia strat związanych z incydentem, pozyskanie dodatkowych danych niezbędnych do obsługi</w:t>
            </w:r>
          </w:p>
          <w:p w14:paraId="49140134" w14:textId="2A88D47C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incydentu (z I linii wsparcia, z logów systemowych, 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lastRenderedPageBreak/>
              <w:t xml:space="preserve">ze źródeł zewnętrznych – CSIRT, użytkowników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 innych)</w:t>
            </w:r>
          </w:p>
          <w:p w14:paraId="1F7F1091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proponowanie nowych reguł korelacyjnych i scenariuszy SIEM 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playbooków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(zautomatyzowanych reakcji na incydenty) SOAR do wdrożenia w systemie SIEM/SOAR i propozycje optymalizacji aktualnie działających scenariuszy bezpieczeństwa</w:t>
            </w:r>
          </w:p>
          <w:p w14:paraId="68AB5AFF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proponowanie rozszerzenia zakresu monitorowania o kolejne systemy teleinformatyczne Zamawiającego, przygotowywanie raportów dla</w:t>
            </w:r>
          </w:p>
          <w:p w14:paraId="10CEDE0D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Zamawiającego i jego dostawców</w:t>
            </w:r>
          </w:p>
          <w:p w14:paraId="6B296466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Wykonawca może w ramach usługi L2 uruchamiać okresowe testy podatności</w:t>
            </w:r>
          </w:p>
          <w:p w14:paraId="2DFD886E" w14:textId="5E4C53DD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Wykonawca może dokonywać niezautomatyzowanej analizy logów Zamawiającego w celu proaktywnego poszukiwania incydentów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 zabezpieczenia materiałów po incydencie</w:t>
            </w:r>
          </w:p>
        </w:tc>
        <w:tc>
          <w:tcPr>
            <w:tcW w:w="1265" w:type="dxa"/>
            <w:vAlign w:val="center"/>
          </w:tcPr>
          <w:p w14:paraId="7267A2AC" w14:textId="77777777" w:rsidR="00C85CB3" w:rsidRPr="00C85CB3" w:rsidRDefault="00C85CB3" w:rsidP="00C85CB3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265" w:type="dxa"/>
          </w:tcPr>
          <w:p w14:paraId="0CD8A1F7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85CB3" w:rsidRPr="00C85CB3" w14:paraId="5FAAE8AD" w14:textId="77777777" w:rsidTr="007F1C1E">
        <w:trPr>
          <w:trHeight w:val="272"/>
        </w:trPr>
        <w:tc>
          <w:tcPr>
            <w:tcW w:w="1429" w:type="dxa"/>
            <w:vAlign w:val="center"/>
          </w:tcPr>
          <w:p w14:paraId="0089AF35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10"/>
                <w:w w:val="95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D1332A3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Świadczenie usługi trzeciej linii wsparcia SOC - L3, która obejmuje pomoc zdalną lub na miejscu w zakresie usunięcia skutków zaistniałego incydentu, rekomendacje w zakresie zachowania materiału dowodowego dla Zamawiającego wraz z pełną analizą po włamaniową, analizę złośliwego oprogramowania;</w:t>
            </w:r>
          </w:p>
        </w:tc>
        <w:tc>
          <w:tcPr>
            <w:tcW w:w="1265" w:type="dxa"/>
            <w:vAlign w:val="center"/>
          </w:tcPr>
          <w:p w14:paraId="248A5B67" w14:textId="77777777" w:rsidR="00C85CB3" w:rsidRPr="00C85CB3" w:rsidRDefault="00C85CB3" w:rsidP="00C85CB3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65" w:type="dxa"/>
          </w:tcPr>
          <w:p w14:paraId="6AE14898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85CB3" w:rsidRPr="00C85CB3" w14:paraId="68F9CDFD" w14:textId="77777777" w:rsidTr="007F1C1E">
        <w:trPr>
          <w:trHeight w:val="272"/>
        </w:trPr>
        <w:tc>
          <w:tcPr>
            <w:tcW w:w="1429" w:type="dxa"/>
            <w:vAlign w:val="center"/>
          </w:tcPr>
          <w:p w14:paraId="3AAD1F9F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5"/>
                <w:w w:val="95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7376D2DC" w14:textId="3516429A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Wykonanie audytów podatności zgodnie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 poniższymi wymaganiami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wykonanie audytu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i raportu podatności co 6 miesięcy w zakresie infrastruktury zewnętrznej Zamawiającego oraz co 12 miesięcy w zakresie infrastruktury wewnętrznej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i stacji roboczych Zamawiającego - raporty muszą obejmować całą infrastrukturę serwerową, w tym wirtualną, kluczowe urządzenia i stacje robocze wykorzystywane przez użytkowników Zamawiającego (zakres infrastruktury kluczowej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i kluczowych stacji roboczych zostanie ustalony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 czasie wstępnego audytu)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wykrywanie podatności w systemach i infrastrukturze Zamawiającego wraz z przekazywaniem na bieżąco rekomendacji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 podziałem na podatności wysokiego ryzyka – koniczne do usunięcia (niemożliwe jest ich monitorowanie i zabezpieczenie systemów), średniego ryzyka (włączone do stałego monitorowania, ale generujące ryzyka), podatności niskiego ryzyka – bezpieczne w przypadku monitorowania</w:t>
            </w:r>
          </w:p>
        </w:tc>
        <w:tc>
          <w:tcPr>
            <w:tcW w:w="1265" w:type="dxa"/>
            <w:vAlign w:val="center"/>
          </w:tcPr>
          <w:p w14:paraId="30843DEE" w14:textId="77777777" w:rsidR="00C85CB3" w:rsidRPr="00C85CB3" w:rsidRDefault="00C85CB3" w:rsidP="00C85CB3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65" w:type="dxa"/>
          </w:tcPr>
          <w:p w14:paraId="5C489E9D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C85CB3" w:rsidRPr="00C85CB3" w14:paraId="01471E19" w14:textId="77777777" w:rsidTr="007F1C1E">
        <w:trPr>
          <w:trHeight w:val="272"/>
        </w:trPr>
        <w:tc>
          <w:tcPr>
            <w:tcW w:w="1429" w:type="dxa"/>
            <w:vAlign w:val="center"/>
          </w:tcPr>
          <w:p w14:paraId="526064C3" w14:textId="77777777" w:rsidR="00C85CB3" w:rsidRPr="00C85CB3" w:rsidRDefault="00C85CB3" w:rsidP="00C85CB3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C85CB3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SOC-</w:t>
            </w:r>
            <w:r w:rsidRPr="00C85CB3">
              <w:rPr>
                <w:rFonts w:ascii="Times New Roman" w:eastAsia="Arial" w:hAnsi="Times New Roman" w:cs="Times New Roman"/>
                <w:b/>
                <w:bCs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57065E5C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Raportowanie:</w:t>
            </w:r>
          </w:p>
          <w:p w14:paraId="2A5EE13D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każdorazowo przy wystąpieniu incydentu, który 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lastRenderedPageBreak/>
              <w:t xml:space="preserve">zwiera informacje o incydencie, wpływ na środowisko Zamawiającego, sposoby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mitygacji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,</w:t>
            </w:r>
          </w:p>
          <w:p w14:paraId="14F3B7A1" w14:textId="77777777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miesięczny raport w zakresie wykonywanej usługi, który zawiera listę zaobserwowanych zdarzeń w podziale na kategorie zdarzeń typu (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DDoS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ransomeware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brute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force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, itp.) oraz wykorzystane zabezpieczenia</w:t>
            </w:r>
          </w:p>
          <w:p w14:paraId="64D8667D" w14:textId="2868D262" w:rsidR="00C85CB3" w:rsidRPr="000C3D00" w:rsidRDefault="00C85CB3" w:rsidP="00C85CB3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Miesięczny raport zawierający informacje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o stosunku zdarzeń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false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positive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vs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true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positive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 każdej reguły korelacyjnej wraz z rekomendacją ewentualnych zmian</w:t>
            </w:r>
          </w:p>
        </w:tc>
        <w:tc>
          <w:tcPr>
            <w:tcW w:w="1265" w:type="dxa"/>
            <w:vAlign w:val="center"/>
          </w:tcPr>
          <w:p w14:paraId="5CE0C2CB" w14:textId="77777777" w:rsidR="00C85CB3" w:rsidRPr="00C85CB3" w:rsidRDefault="00C85CB3" w:rsidP="00C85CB3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C85CB3">
              <w:rPr>
                <w:rFonts w:ascii="Times New Roman" w:eastAsia="Aptos" w:hAnsi="Times New Roman" w:cs="Times New Roman"/>
                <w:color w:val="000000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265" w:type="dxa"/>
          </w:tcPr>
          <w:p w14:paraId="359DC97A" w14:textId="77777777" w:rsidR="00C85CB3" w:rsidRPr="00C85CB3" w:rsidRDefault="00C85CB3" w:rsidP="00C85CB3">
            <w:pPr>
              <w:ind w:right="3976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bookmarkEnd w:id="6"/>
      <w:bookmarkEnd w:id="7"/>
    </w:tbl>
    <w:p w14:paraId="04FE6AFA" w14:textId="77777777" w:rsidR="00C85CB3" w:rsidRPr="000C3D00" w:rsidRDefault="00C85CB3" w:rsidP="000C3D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6F8467E" w14:textId="051CE9BE" w:rsidR="00CB71FF" w:rsidRDefault="00683855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  <w:r w:rsidRPr="00683855">
        <w:rPr>
          <w:rFonts w:ascii="Times New Roman" w:hAnsi="Times New Roman" w:cs="Times New Roman"/>
          <w:b/>
          <w:bCs/>
        </w:rPr>
        <w:t>Wymagania w zakresie wdrożenia, uruchomienia i utrzymania rozwiązania hybrydowego łączącego funkcjonalności systemów klasy SIEM (Security Information and Event Management) i SOAR (Security Orchestration, Automation and Response)</w:t>
      </w:r>
    </w:p>
    <w:p w14:paraId="4D8FB3F4" w14:textId="77777777" w:rsidR="00683855" w:rsidRDefault="00683855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Normal1"/>
        <w:tblW w:w="92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255"/>
        <w:gridCol w:w="1275"/>
        <w:gridCol w:w="1275"/>
      </w:tblGrid>
      <w:tr w:rsidR="00683855" w:rsidRPr="00683855" w14:paraId="775578BF" w14:textId="77777777" w:rsidTr="00683855">
        <w:trPr>
          <w:trHeight w:val="268"/>
        </w:trPr>
        <w:tc>
          <w:tcPr>
            <w:tcW w:w="1418" w:type="dxa"/>
            <w:shd w:val="clear" w:color="auto" w:fill="E8E8E8"/>
            <w:vAlign w:val="center"/>
          </w:tcPr>
          <w:p w14:paraId="05AB1F8A" w14:textId="77777777" w:rsidR="00683855" w:rsidRPr="00683855" w:rsidRDefault="00683855" w:rsidP="00683855">
            <w:pPr>
              <w:spacing w:before="2" w:line="246" w:lineRule="exact"/>
              <w:ind w:left="11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Wymaganie</w:t>
            </w:r>
          </w:p>
        </w:tc>
        <w:tc>
          <w:tcPr>
            <w:tcW w:w="5255" w:type="dxa"/>
            <w:shd w:val="clear" w:color="auto" w:fill="E8E8E8"/>
            <w:vAlign w:val="center"/>
          </w:tcPr>
          <w:p w14:paraId="10E5ACC7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275" w:type="dxa"/>
            <w:shd w:val="clear" w:color="auto" w:fill="E8E8E8"/>
            <w:vAlign w:val="center"/>
          </w:tcPr>
          <w:p w14:paraId="5622183F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color w:val="000000"/>
                <w:sz w:val="24"/>
                <w:szCs w:val="24"/>
              </w:rPr>
              <w:t>Wymagany parameter TAK</w:t>
            </w:r>
          </w:p>
        </w:tc>
        <w:tc>
          <w:tcPr>
            <w:tcW w:w="1275" w:type="dxa"/>
            <w:shd w:val="clear" w:color="auto" w:fill="E8E8E8"/>
            <w:vAlign w:val="center"/>
          </w:tcPr>
          <w:p w14:paraId="75090D70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  <w:lang w:val="pl-PL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color w:val="000000"/>
                <w:lang w:val="pl-PL"/>
              </w:rPr>
              <w:t>Potwierdzić spełnienie parametru / Podać wartość parametru</w:t>
            </w:r>
          </w:p>
        </w:tc>
      </w:tr>
      <w:tr w:rsidR="00683855" w:rsidRPr="00683855" w14:paraId="5911EA11" w14:textId="77777777" w:rsidTr="007F1C1E">
        <w:trPr>
          <w:trHeight w:val="806"/>
        </w:trPr>
        <w:tc>
          <w:tcPr>
            <w:tcW w:w="1418" w:type="dxa"/>
            <w:vAlign w:val="center"/>
          </w:tcPr>
          <w:p w14:paraId="2506295B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5255" w:type="dxa"/>
          </w:tcPr>
          <w:p w14:paraId="786D462C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Wdrożone systemy klasy SIEM i SOAR  muszą być produktami komercyjnym, oferowanymi na rynku wraz ze wsparciem producenta rozwiązania; wyklucza się rozwiązania pozbawione wsparcia producenta</w:t>
            </w:r>
          </w:p>
        </w:tc>
        <w:tc>
          <w:tcPr>
            <w:tcW w:w="1275" w:type="dxa"/>
            <w:vAlign w:val="center"/>
          </w:tcPr>
          <w:p w14:paraId="1329F615" w14:textId="77777777" w:rsidR="00683855" w:rsidRPr="00683855" w:rsidRDefault="00683855" w:rsidP="00683855">
            <w:pPr>
              <w:adjustRightInd w:val="0"/>
              <w:jc w:val="center"/>
              <w:rPr>
                <w:rFonts w:ascii="Times New Roman" w:eastAsia="Aptos" w:hAnsi="Times New Roman" w:cs="Times New Roman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4BD22CEA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222424C0" w14:textId="77777777" w:rsidTr="007F1C1E">
        <w:trPr>
          <w:trHeight w:val="1005"/>
        </w:trPr>
        <w:tc>
          <w:tcPr>
            <w:tcW w:w="1418" w:type="dxa"/>
            <w:vAlign w:val="center"/>
          </w:tcPr>
          <w:p w14:paraId="1F4D7EF2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5255" w:type="dxa"/>
          </w:tcPr>
          <w:p w14:paraId="7B0BCB8C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Wykonawca jest zobowiązany dostarczyć/posiadać wszystkie niezbędne licencje do uruchomienia systemów SIEM i SOAR pozwalające na świadczenie usług na systemach, na czas trwania umowy; w przypadku systemów instalowanych</w:t>
            </w:r>
          </w:p>
        </w:tc>
        <w:tc>
          <w:tcPr>
            <w:tcW w:w="1275" w:type="dxa"/>
            <w:vAlign w:val="center"/>
          </w:tcPr>
          <w:p w14:paraId="0E8CBE90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487741CD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23AA8822" w14:textId="77777777" w:rsidTr="007F1C1E">
        <w:trPr>
          <w:trHeight w:val="1074"/>
        </w:trPr>
        <w:tc>
          <w:tcPr>
            <w:tcW w:w="1418" w:type="dxa"/>
            <w:vAlign w:val="center"/>
          </w:tcPr>
          <w:p w14:paraId="5FA293F8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5255" w:type="dxa"/>
          </w:tcPr>
          <w:p w14:paraId="7B13701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Systemy SIEM i SOAR muszą umożliwić autoryzację użytkowników oraz precyzyjne nadawanie uprawnień dla administratorów i użytkowników oraz zapewniać pełną ich rozliczalność minimum w zakresie login/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logoff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, zmiana konfiguracji systemu, wykonane akcje; Zamawiający oczekuje minimum dostępu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read-only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do systemu</w:t>
            </w:r>
          </w:p>
        </w:tc>
        <w:tc>
          <w:tcPr>
            <w:tcW w:w="1275" w:type="dxa"/>
            <w:vAlign w:val="center"/>
          </w:tcPr>
          <w:p w14:paraId="33C07B93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7A51800E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6EF4EB8B" w14:textId="77777777" w:rsidTr="00807A12">
        <w:trPr>
          <w:trHeight w:val="533"/>
        </w:trPr>
        <w:tc>
          <w:tcPr>
            <w:tcW w:w="1418" w:type="dxa"/>
            <w:vAlign w:val="center"/>
          </w:tcPr>
          <w:p w14:paraId="60353B52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5255" w:type="dxa"/>
          </w:tcPr>
          <w:p w14:paraId="753190C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klasy SIEM musi pozwolić na zbieranie logów z systemów Zamawiającego, w szczególności pozwolić na zbieranie informacji z końcówek i systemów klasy XDR  oraz z urządzeń UTM; system klasy SOAR musi umieć wykonywać akcje na końcówkach z wykorzystaniem systemów XDR oraz urządzeniach typu UTM</w:t>
            </w:r>
          </w:p>
        </w:tc>
        <w:tc>
          <w:tcPr>
            <w:tcW w:w="1275" w:type="dxa"/>
            <w:vAlign w:val="center"/>
          </w:tcPr>
          <w:p w14:paraId="098B1F66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39403318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464711B2" w14:textId="77777777" w:rsidTr="007F1C1E">
        <w:trPr>
          <w:trHeight w:val="1074"/>
        </w:trPr>
        <w:tc>
          <w:tcPr>
            <w:tcW w:w="1418" w:type="dxa"/>
            <w:vAlign w:val="center"/>
          </w:tcPr>
          <w:p w14:paraId="44FD2CCE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lastRenderedPageBreak/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5255" w:type="dxa"/>
          </w:tcPr>
          <w:p w14:paraId="3FACB7A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SIEM musi posiadać zaimplementowane mechanizmy automatycznej kontroli własnego stanu oraz alarmowania w przypadku wykrytych</w:t>
            </w:r>
          </w:p>
          <w:p w14:paraId="600F1D58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nieprawidłowości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(ang.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healthcheck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14:paraId="3EE5AD55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0C377318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3540382A" w14:textId="77777777" w:rsidTr="007F1C1E">
        <w:trPr>
          <w:trHeight w:val="1074"/>
        </w:trPr>
        <w:tc>
          <w:tcPr>
            <w:tcW w:w="1418" w:type="dxa"/>
            <w:vAlign w:val="center"/>
          </w:tcPr>
          <w:p w14:paraId="2F7EB96C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6</w:t>
            </w:r>
          </w:p>
        </w:tc>
        <w:tc>
          <w:tcPr>
            <w:tcW w:w="5255" w:type="dxa"/>
          </w:tcPr>
          <w:p w14:paraId="2B9C435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SIEM musi umożliwiać uwierzytelnienie oraz szyfrowanie połączenia między wszystkimi komponentami systemu</w:t>
            </w:r>
          </w:p>
        </w:tc>
        <w:tc>
          <w:tcPr>
            <w:tcW w:w="1275" w:type="dxa"/>
            <w:vAlign w:val="center"/>
          </w:tcPr>
          <w:p w14:paraId="24CF6786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43C34523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3AAFAC5F" w14:textId="77777777" w:rsidTr="007F1C1E">
        <w:trPr>
          <w:trHeight w:val="1074"/>
        </w:trPr>
        <w:tc>
          <w:tcPr>
            <w:tcW w:w="1418" w:type="dxa"/>
            <w:vAlign w:val="center"/>
          </w:tcPr>
          <w:p w14:paraId="7BB78509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7</w:t>
            </w:r>
          </w:p>
        </w:tc>
        <w:tc>
          <w:tcPr>
            <w:tcW w:w="5255" w:type="dxa"/>
          </w:tcPr>
          <w:p w14:paraId="4A77AC0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SIEM musi umożliwiać budowanie profili aktywności użytkowników oraz zasobów IT poprzez integrację z AD i pobieranie danych odnośnie użytkowników i zasobów i korelowanie ich ze zdarzeniami wykrytymi w infrastrukturze Zamawiającego</w:t>
            </w:r>
          </w:p>
        </w:tc>
        <w:tc>
          <w:tcPr>
            <w:tcW w:w="1275" w:type="dxa"/>
            <w:vAlign w:val="center"/>
          </w:tcPr>
          <w:p w14:paraId="6C1012E9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3FB26A95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3858AE47" w14:textId="77777777" w:rsidTr="007F1C1E">
        <w:trPr>
          <w:trHeight w:val="1074"/>
        </w:trPr>
        <w:tc>
          <w:tcPr>
            <w:tcW w:w="1418" w:type="dxa"/>
            <w:vAlign w:val="center"/>
          </w:tcPr>
          <w:p w14:paraId="007494FA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8</w:t>
            </w:r>
          </w:p>
        </w:tc>
        <w:tc>
          <w:tcPr>
            <w:tcW w:w="5255" w:type="dxa"/>
          </w:tcPr>
          <w:p w14:paraId="1383F3D8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Wykonawca musi dostosowywać na bieżąco reguły korelacyjne do zmieniającego się środowiska Zamawiającego tak, aby maksymalizować wykrywanie incydentów i minimalizować fałszywe alarmy</w:t>
            </w:r>
          </w:p>
        </w:tc>
        <w:tc>
          <w:tcPr>
            <w:tcW w:w="1275" w:type="dxa"/>
            <w:vAlign w:val="center"/>
          </w:tcPr>
          <w:p w14:paraId="482E61B6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366769F5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388DC480" w14:textId="77777777" w:rsidTr="007F1C1E">
        <w:trPr>
          <w:trHeight w:val="1074"/>
        </w:trPr>
        <w:tc>
          <w:tcPr>
            <w:tcW w:w="1418" w:type="dxa"/>
            <w:vAlign w:val="center"/>
          </w:tcPr>
          <w:p w14:paraId="3D229E34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9</w:t>
            </w:r>
          </w:p>
        </w:tc>
        <w:tc>
          <w:tcPr>
            <w:tcW w:w="5255" w:type="dxa"/>
          </w:tcPr>
          <w:p w14:paraId="71E5E456" w14:textId="51815920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SOAR musi zapewniać możliwości orkiestracji i automatyzacji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bezpieczeństwa oraz odpowiedzi na incydenty</w:t>
            </w:r>
          </w:p>
        </w:tc>
        <w:tc>
          <w:tcPr>
            <w:tcW w:w="1275" w:type="dxa"/>
            <w:vAlign w:val="center"/>
          </w:tcPr>
          <w:p w14:paraId="1B75B3DA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0D81685F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5421E9BF" w14:textId="77777777" w:rsidTr="007F1C1E">
        <w:trPr>
          <w:trHeight w:val="1074"/>
        </w:trPr>
        <w:tc>
          <w:tcPr>
            <w:tcW w:w="1418" w:type="dxa"/>
            <w:vAlign w:val="center"/>
          </w:tcPr>
          <w:p w14:paraId="31B840FC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5255" w:type="dxa"/>
          </w:tcPr>
          <w:p w14:paraId="04A1DF43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Wykonawca musi dostosowywać na bieżąco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playbooki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do zmieniającego się</w:t>
            </w:r>
          </w:p>
          <w:p w14:paraId="50FECD67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środowiska Zamawiającego tak, aby maksymalizować automatyczną reakcję na incydenty</w:t>
            </w:r>
          </w:p>
        </w:tc>
        <w:tc>
          <w:tcPr>
            <w:tcW w:w="1275" w:type="dxa"/>
            <w:vAlign w:val="center"/>
          </w:tcPr>
          <w:p w14:paraId="5A1ACDDF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5158BB9A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3855" w:rsidRPr="00683855" w14:paraId="25922DE7" w14:textId="77777777" w:rsidTr="00BD5DEE">
        <w:trPr>
          <w:trHeight w:val="723"/>
        </w:trPr>
        <w:tc>
          <w:tcPr>
            <w:tcW w:w="1418" w:type="dxa"/>
            <w:vAlign w:val="center"/>
          </w:tcPr>
          <w:p w14:paraId="34112652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SISO-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5"/>
                <w:w w:val="95"/>
                <w:sz w:val="24"/>
                <w:szCs w:val="24"/>
              </w:rPr>
              <w:t>11</w:t>
            </w:r>
          </w:p>
        </w:tc>
        <w:tc>
          <w:tcPr>
            <w:tcW w:w="5255" w:type="dxa"/>
          </w:tcPr>
          <w:p w14:paraId="10F7DAC7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Aktywności użytkowników systemu SOAR musi być śledzona i logowana na potrzeby ewentualnej analizy</w:t>
            </w:r>
          </w:p>
        </w:tc>
        <w:tc>
          <w:tcPr>
            <w:tcW w:w="1275" w:type="dxa"/>
            <w:vAlign w:val="center"/>
          </w:tcPr>
          <w:p w14:paraId="0F90C69C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</w:rPr>
              <w:t>TAK</w:t>
            </w:r>
          </w:p>
        </w:tc>
        <w:tc>
          <w:tcPr>
            <w:tcW w:w="1275" w:type="dxa"/>
            <w:vAlign w:val="center"/>
          </w:tcPr>
          <w:p w14:paraId="401FF8A2" w14:textId="77777777" w:rsidR="00683855" w:rsidRPr="00683855" w:rsidRDefault="00683855" w:rsidP="00683855">
            <w:pPr>
              <w:adjustRightInd w:val="0"/>
              <w:jc w:val="center"/>
              <w:rPr>
                <w:rFonts w:ascii="Calibri" w:eastAsia="Aptos" w:hAnsi="Calibri" w:cs="Calibri"/>
                <w:color w:val="000000"/>
              </w:rPr>
            </w:pPr>
          </w:p>
        </w:tc>
      </w:tr>
    </w:tbl>
    <w:p w14:paraId="7BCC523B" w14:textId="77777777" w:rsidR="00683855" w:rsidRPr="00C87A04" w:rsidRDefault="00683855" w:rsidP="00C87A0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2D205C8" w14:textId="1205B44E" w:rsidR="007263E2" w:rsidRPr="00494027" w:rsidRDefault="00683855" w:rsidP="00C87A0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83855">
        <w:rPr>
          <w:rFonts w:ascii="Times New Roman" w:hAnsi="Times New Roman" w:cs="Times New Roman"/>
          <w:b/>
          <w:bCs/>
        </w:rPr>
        <w:t>Wymagania w zakresie szkoleń</w:t>
      </w:r>
    </w:p>
    <w:tbl>
      <w:tblPr>
        <w:tblStyle w:val="TableNormal1"/>
        <w:tblW w:w="923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"/>
        <w:gridCol w:w="5386"/>
        <w:gridCol w:w="10"/>
        <w:gridCol w:w="1266"/>
        <w:gridCol w:w="10"/>
        <w:gridCol w:w="1266"/>
        <w:gridCol w:w="10"/>
      </w:tblGrid>
      <w:tr w:rsidR="00683855" w:rsidRPr="00683855" w14:paraId="1FF10C6C" w14:textId="77777777" w:rsidTr="00683855">
        <w:trPr>
          <w:trHeight w:val="268"/>
        </w:trPr>
        <w:tc>
          <w:tcPr>
            <w:tcW w:w="1287" w:type="dxa"/>
            <w:gridSpan w:val="2"/>
            <w:shd w:val="clear" w:color="auto" w:fill="E8E8E8"/>
            <w:vAlign w:val="center"/>
          </w:tcPr>
          <w:p w14:paraId="2E7590B9" w14:textId="77777777" w:rsidR="00683855" w:rsidRPr="00683855" w:rsidRDefault="00683855" w:rsidP="00683855">
            <w:pPr>
              <w:spacing w:before="2" w:line="246" w:lineRule="exact"/>
              <w:ind w:left="110"/>
              <w:rPr>
                <w:rFonts w:ascii="Times New Roman" w:eastAsia="Arial" w:hAnsi="Times New Roman" w:cs="Times New Roman"/>
                <w:b/>
                <w:bCs/>
                <w:sz w:val="23"/>
                <w:szCs w:val="23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spacing w:val="-2"/>
                <w:sz w:val="23"/>
                <w:szCs w:val="23"/>
              </w:rPr>
              <w:t>Wymaganie</w:t>
            </w:r>
          </w:p>
        </w:tc>
        <w:tc>
          <w:tcPr>
            <w:tcW w:w="5396" w:type="dxa"/>
            <w:gridSpan w:val="2"/>
            <w:shd w:val="clear" w:color="auto" w:fill="E8E8E8"/>
            <w:vAlign w:val="center"/>
          </w:tcPr>
          <w:p w14:paraId="6F3DD7CE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276" w:type="dxa"/>
            <w:gridSpan w:val="2"/>
            <w:shd w:val="clear" w:color="auto" w:fill="E8E8E8"/>
            <w:vAlign w:val="center"/>
          </w:tcPr>
          <w:p w14:paraId="328CE86E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Wymagany parameter TAK</w:t>
            </w:r>
          </w:p>
        </w:tc>
        <w:tc>
          <w:tcPr>
            <w:tcW w:w="1276" w:type="dxa"/>
            <w:gridSpan w:val="2"/>
            <w:shd w:val="clear" w:color="auto" w:fill="E8E8E8"/>
            <w:vAlign w:val="center"/>
          </w:tcPr>
          <w:p w14:paraId="62BDA1B2" w14:textId="77777777" w:rsidR="00683855" w:rsidRPr="000C3D00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b/>
                <w:bCs/>
                <w:lang w:val="pl-PL"/>
              </w:rPr>
              <w:t>Potwierdzić spełnienie parametru / Podać wartość parametru</w:t>
            </w:r>
          </w:p>
        </w:tc>
      </w:tr>
      <w:tr w:rsidR="00683855" w:rsidRPr="00683855" w14:paraId="3846094C" w14:textId="77777777" w:rsidTr="007F1C1E">
        <w:trPr>
          <w:gridAfter w:val="1"/>
          <w:wAfter w:w="10" w:type="dxa"/>
          <w:trHeight w:val="806"/>
        </w:trPr>
        <w:tc>
          <w:tcPr>
            <w:tcW w:w="1277" w:type="dxa"/>
            <w:vAlign w:val="center"/>
          </w:tcPr>
          <w:p w14:paraId="7D764E24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EDU-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5396" w:type="dxa"/>
            <w:gridSpan w:val="2"/>
          </w:tcPr>
          <w:p w14:paraId="3EA0C32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Pakiet szkoleniowy w którego skład wchodzą 5 szkoleń oraz moduły treningowe dostępne dla każdego pracownika w formie kursu online do samodzielnego przerobienia</w:t>
            </w:r>
          </w:p>
        </w:tc>
        <w:tc>
          <w:tcPr>
            <w:tcW w:w="1276" w:type="dxa"/>
            <w:gridSpan w:val="2"/>
            <w:vAlign w:val="center"/>
          </w:tcPr>
          <w:p w14:paraId="386B5D40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gridSpan w:val="2"/>
          </w:tcPr>
          <w:p w14:paraId="09E52EEE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2F8DF75F" w14:textId="77777777" w:rsidTr="007F1C1E">
        <w:trPr>
          <w:gridAfter w:val="1"/>
          <w:wAfter w:w="10" w:type="dxa"/>
          <w:trHeight w:val="628"/>
        </w:trPr>
        <w:tc>
          <w:tcPr>
            <w:tcW w:w="1277" w:type="dxa"/>
            <w:vAlign w:val="center"/>
          </w:tcPr>
          <w:p w14:paraId="71DF8239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EDU 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5396" w:type="dxa"/>
            <w:gridSpan w:val="2"/>
          </w:tcPr>
          <w:p w14:paraId="2693A7D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Poziom zdawalności testu zostanie ustawiony po konsultacjach z zamawiającym</w:t>
            </w:r>
          </w:p>
        </w:tc>
        <w:tc>
          <w:tcPr>
            <w:tcW w:w="1276" w:type="dxa"/>
            <w:gridSpan w:val="2"/>
            <w:vAlign w:val="center"/>
          </w:tcPr>
          <w:p w14:paraId="099AA293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  <w:gridSpan w:val="2"/>
          </w:tcPr>
          <w:p w14:paraId="0C5B8F1D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36FF95E8" w14:textId="77777777" w:rsidTr="007F1C1E">
        <w:trPr>
          <w:gridAfter w:val="1"/>
          <w:wAfter w:w="10" w:type="dxa"/>
          <w:trHeight w:val="1074"/>
        </w:trPr>
        <w:tc>
          <w:tcPr>
            <w:tcW w:w="1277" w:type="dxa"/>
            <w:vAlign w:val="center"/>
          </w:tcPr>
          <w:p w14:paraId="7457B4F3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EDU 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5396" w:type="dxa"/>
            <w:gridSpan w:val="2"/>
          </w:tcPr>
          <w:p w14:paraId="63C5CC6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Zakres raportu końcowego z przeprowadzonych szkoleń:</w:t>
            </w:r>
          </w:p>
          <w:p w14:paraId="363E9A0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Podsumowanie Szkolenia</w:t>
            </w:r>
          </w:p>
          <w:p w14:paraId="1AA8C56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Ocena Efektywności Szkolenia</w:t>
            </w:r>
          </w:p>
          <w:p w14:paraId="57A9003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lastRenderedPageBreak/>
              <w:t>Analiza osiągniętych celów szkoleniowych: Ocena, czy i w jakim stopniu osiągnięto cele szkoleniowe.</w:t>
            </w:r>
          </w:p>
          <w:p w14:paraId="097A1FF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Rekomendacje dla przyszłych szkoleń: Sugestie dotyczące zmian w treści, formacie lub dostarczaniu materiału szkoleniowego, na podstawie analizy danych i feedbacku.</w:t>
            </w:r>
          </w:p>
          <w:p w14:paraId="2D29F6D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Działania Poprawkowe i Kontynuacja Edukacji</w:t>
            </w:r>
          </w:p>
          <w:p w14:paraId="3DF060D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Zaplanowane działania poprawkowe: Działania zaplanowane w odpowiedzi na wykryte luki w wiedzy lub umiejętnościach.</w:t>
            </w:r>
          </w:p>
          <w:p w14:paraId="49BFE8C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Zaplanowane kolejne kroki szkoleniowe: Informacje o przyszłych szkoleniach lub kursach uzupełniających.</w:t>
            </w:r>
          </w:p>
          <w:p w14:paraId="6252F25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Podsumowanie i Wnioski</w:t>
            </w:r>
          </w:p>
          <w:p w14:paraId="2328B73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Ogólne wnioski: Podsumowanie kluczowych wniosków z przeprowadzonego szkolenia.</w:t>
            </w:r>
          </w:p>
          <w:p w14:paraId="6C09CC9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Zalecenia strategiczne: Zalecenia na poziomie organizacyjnym dotyczące dalszego rozwoju programów szkoleniowych z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cyberbezpieczeństwa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4EFA9040" w14:textId="77777777" w:rsidR="00683855" w:rsidRPr="000C3D00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gridSpan w:val="2"/>
          </w:tcPr>
          <w:p w14:paraId="7D7CC788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83855" w:rsidRPr="00683855" w14:paraId="52B61006" w14:textId="77777777" w:rsidTr="007F1C1E">
        <w:trPr>
          <w:gridAfter w:val="1"/>
          <w:wAfter w:w="10" w:type="dxa"/>
          <w:trHeight w:val="1074"/>
        </w:trPr>
        <w:tc>
          <w:tcPr>
            <w:tcW w:w="1277" w:type="dxa"/>
            <w:vAlign w:val="center"/>
          </w:tcPr>
          <w:p w14:paraId="0626B589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EDU 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5396" w:type="dxa"/>
            <w:gridSpan w:val="2"/>
          </w:tcPr>
          <w:p w14:paraId="160EEA7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Zakres podstawowy szkoleń:</w:t>
            </w:r>
          </w:p>
          <w:p w14:paraId="55468D3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Podstawowe pojęcia odnośnie bezpieczeństwa informacji,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cyberbezpieczeństwa</w:t>
            </w:r>
            <w:proofErr w:type="spellEnd"/>
          </w:p>
          <w:p w14:paraId="0EA4154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Zagrożenia związane z cyfrową działalnością instytucji</w:t>
            </w:r>
          </w:p>
          <w:p w14:paraId="47D020C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Rodzaje zagrożeń w cyberprzestrzeni</w:t>
            </w:r>
          </w:p>
          <w:p w14:paraId="168634AF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Rodzaje zabezpieczeń, rodzaje działań zabezpieczających</w:t>
            </w:r>
          </w:p>
          <w:p w14:paraId="359FCE8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Podstawy bezpiecznego zachowania w cyberprzestrzeni</w:t>
            </w:r>
          </w:p>
          <w:p w14:paraId="4EC1F5C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Rozpoznawanie zagrożeń i im przeciwdziałanie</w:t>
            </w:r>
          </w:p>
          <w:p w14:paraId="01FF38C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Bezpieczne hasła – jakie, jak je przechowywać</w:t>
            </w:r>
          </w:p>
          <w:p w14:paraId="3732D1F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Bezpieczne poruszanie się w cyfrowym świecie – media społecznościowe, email, strony www, sklepy internetowe</w:t>
            </w:r>
          </w:p>
          <w:p w14:paraId="33AD9AC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Zasady bezpiecznej pracy w cyfrowym świecie</w:t>
            </w:r>
          </w:p>
          <w:p w14:paraId="26173E3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Nośniki zewnętrzne</w:t>
            </w:r>
          </w:p>
          <w:p w14:paraId="64BAF58F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Komunikatory i media społecznościowe</w:t>
            </w:r>
          </w:p>
          <w:p w14:paraId="736B5B84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Poczta elektroniczna</w:t>
            </w:r>
          </w:p>
          <w:p w14:paraId="78A2DEB8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  <w:p w14:paraId="1B473E2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Zagrożenia jakie można spotkać w Internecie, </w:t>
            </w:r>
          </w:p>
          <w:p w14:paraId="1727CA5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Metodyka skutecznego oceniania wiarygodności otrzymanej wiadomości mailowej, </w:t>
            </w:r>
          </w:p>
          <w:p w14:paraId="6C8933BB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Najczęściej spotykane zagrożenia związane z korzystaniem z serwisów społecznościowych,</w:t>
            </w:r>
          </w:p>
          <w:p w14:paraId="6692708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Czym jest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ransomware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i jak się przed nim bronić.</w:t>
            </w:r>
          </w:p>
          <w:p w14:paraId="1AF33AD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Zakres szkoleń dla kadry kierowniczej dodatkowo obejmuje:</w:t>
            </w:r>
          </w:p>
          <w:p w14:paraId="002611FF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Wdrożenie i utrzymanie systemu zarządzania bezpieczeństwem informacji</w:t>
            </w:r>
          </w:p>
          <w:p w14:paraId="4F8D11B8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Źródła wymagań i zaleceń - norma ISO 27001</w:t>
            </w:r>
          </w:p>
          <w:p w14:paraId="71ED8E84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Role i odpowiedzialności.</w:t>
            </w:r>
          </w:p>
          <w:p w14:paraId="418161E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lastRenderedPageBreak/>
              <w:t>Klasyfikacja informacji.</w:t>
            </w:r>
          </w:p>
          <w:p w14:paraId="1B95AFD0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Analiza ryzyka bezpieczeństwa informacji.</w:t>
            </w:r>
          </w:p>
          <w:p w14:paraId="588690AF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Zarządzanie ryzykiem bezpieczeństwa informacji.</w:t>
            </w:r>
          </w:p>
          <w:p w14:paraId="3D69666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Zabezpieczenia techniczne i organizacyjne.</w:t>
            </w:r>
          </w:p>
          <w:p w14:paraId="0F8AA60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Struktura dokumentacji systemu zarządzania.</w:t>
            </w:r>
          </w:p>
          <w:p w14:paraId="550F68B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Szkolenia pracowników.</w:t>
            </w:r>
          </w:p>
          <w:p w14:paraId="4B3184C8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Utrzymanie systemu zarządzania </w:t>
            </w:r>
          </w:p>
          <w:p w14:paraId="45BFC4FF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Zarządzanie zdarzeniami i incydentami bezpieczeństwa</w:t>
            </w:r>
            <w:r w:rsidRPr="000C3D00" w:rsidDel="00824A54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68F54A65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276" w:type="dxa"/>
            <w:gridSpan w:val="2"/>
          </w:tcPr>
          <w:p w14:paraId="2533E3C7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1142722F" w14:textId="77777777" w:rsidR="00E22134" w:rsidRDefault="00E22134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48E866E" w14:textId="77777777" w:rsidR="00683855" w:rsidRPr="00494027" w:rsidRDefault="00683855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3F8A5C9" w14:textId="00D1858E" w:rsidR="00AA4175" w:rsidRDefault="00683855" w:rsidP="00683855">
      <w:pPr>
        <w:pStyle w:val="Akapitzlist"/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</w:rPr>
      </w:pPr>
      <w:r w:rsidRPr="00683855">
        <w:rPr>
          <w:rFonts w:ascii="Times New Roman" w:hAnsi="Times New Roman" w:cs="Times New Roman"/>
          <w:b/>
          <w:bCs/>
        </w:rPr>
        <w:t xml:space="preserve">Wymagania w zakresie kampanii </w:t>
      </w:r>
      <w:proofErr w:type="spellStart"/>
      <w:r w:rsidRPr="00683855">
        <w:rPr>
          <w:rFonts w:ascii="Times New Roman" w:hAnsi="Times New Roman" w:cs="Times New Roman"/>
          <w:b/>
          <w:bCs/>
        </w:rPr>
        <w:t>phishingowej</w:t>
      </w:r>
      <w:proofErr w:type="spellEnd"/>
    </w:p>
    <w:tbl>
      <w:tblPr>
        <w:tblStyle w:val="TableNormal1"/>
        <w:tblW w:w="923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5396"/>
        <w:gridCol w:w="1276"/>
        <w:gridCol w:w="1276"/>
      </w:tblGrid>
      <w:tr w:rsidR="00683855" w:rsidRPr="00683855" w14:paraId="77211CAA" w14:textId="77777777" w:rsidTr="00683855">
        <w:trPr>
          <w:trHeight w:val="268"/>
        </w:trPr>
        <w:tc>
          <w:tcPr>
            <w:tcW w:w="1287" w:type="dxa"/>
            <w:shd w:val="clear" w:color="auto" w:fill="E8E8E8"/>
            <w:vAlign w:val="center"/>
          </w:tcPr>
          <w:p w14:paraId="04C07288" w14:textId="77777777" w:rsidR="00683855" w:rsidRPr="00683855" w:rsidRDefault="00683855" w:rsidP="00683855">
            <w:pPr>
              <w:spacing w:before="2" w:line="246" w:lineRule="exact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3"/>
                <w:szCs w:val="23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spacing w:val="-2"/>
                <w:sz w:val="23"/>
                <w:szCs w:val="23"/>
              </w:rPr>
              <w:t>Wymaganie</w:t>
            </w:r>
          </w:p>
        </w:tc>
        <w:tc>
          <w:tcPr>
            <w:tcW w:w="5396" w:type="dxa"/>
            <w:shd w:val="clear" w:color="auto" w:fill="E8E8E8"/>
            <w:vAlign w:val="center"/>
          </w:tcPr>
          <w:p w14:paraId="65F67584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276" w:type="dxa"/>
            <w:shd w:val="clear" w:color="auto" w:fill="E8E8E8"/>
            <w:vAlign w:val="center"/>
          </w:tcPr>
          <w:p w14:paraId="3B0725F1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Wymagany parameter TAK</w:t>
            </w:r>
          </w:p>
        </w:tc>
        <w:tc>
          <w:tcPr>
            <w:tcW w:w="1276" w:type="dxa"/>
            <w:shd w:val="clear" w:color="auto" w:fill="E8E8E8"/>
            <w:vAlign w:val="center"/>
          </w:tcPr>
          <w:p w14:paraId="1C4751FD" w14:textId="77777777" w:rsidR="00683855" w:rsidRPr="000C3D00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b/>
                <w:bCs/>
                <w:lang w:val="pl-PL"/>
              </w:rPr>
              <w:t>Potwierdzić spełnienie parametru / Podać wartość parametru</w:t>
            </w:r>
          </w:p>
        </w:tc>
      </w:tr>
      <w:tr w:rsidR="00683855" w:rsidRPr="00683855" w14:paraId="24EDAC3C" w14:textId="77777777" w:rsidTr="007F1C1E">
        <w:trPr>
          <w:trHeight w:val="806"/>
        </w:trPr>
        <w:tc>
          <w:tcPr>
            <w:tcW w:w="1287" w:type="dxa"/>
            <w:vAlign w:val="center"/>
          </w:tcPr>
          <w:p w14:paraId="4C55AA15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5396" w:type="dxa"/>
          </w:tcPr>
          <w:p w14:paraId="0D6AB914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Do przeprowadzenia kampanii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phisingowych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wykorzystane muszą być komercyjne platformy lub oprogramowanie komercyjne służące do tworzenia tego typu platform</w:t>
            </w:r>
          </w:p>
        </w:tc>
        <w:tc>
          <w:tcPr>
            <w:tcW w:w="1276" w:type="dxa"/>
            <w:vAlign w:val="center"/>
          </w:tcPr>
          <w:p w14:paraId="524AF8C0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2135B857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1382076A" w14:textId="77777777" w:rsidTr="007F1C1E">
        <w:trPr>
          <w:trHeight w:val="628"/>
        </w:trPr>
        <w:tc>
          <w:tcPr>
            <w:tcW w:w="1287" w:type="dxa"/>
            <w:vAlign w:val="center"/>
          </w:tcPr>
          <w:p w14:paraId="4CF55057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 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5396" w:type="dxa"/>
          </w:tcPr>
          <w:p w14:paraId="7A17EB9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Koszty subskrypcji platformy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phisingowej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pokrywa wykonawca</w:t>
            </w:r>
          </w:p>
        </w:tc>
        <w:tc>
          <w:tcPr>
            <w:tcW w:w="1276" w:type="dxa"/>
            <w:vAlign w:val="center"/>
          </w:tcPr>
          <w:p w14:paraId="02B55BAB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028A6CF1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45C7C5A5" w14:textId="77777777" w:rsidTr="00BD5DEE">
        <w:trPr>
          <w:trHeight w:val="683"/>
        </w:trPr>
        <w:tc>
          <w:tcPr>
            <w:tcW w:w="1287" w:type="dxa"/>
            <w:vAlign w:val="center"/>
          </w:tcPr>
          <w:p w14:paraId="7E6317E9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 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14:paraId="3A9936E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Każda z kampanii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phisingowych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zostanie uzgodniona z zamawiającym w zakresie typów maili i ich formy.</w:t>
            </w:r>
          </w:p>
        </w:tc>
        <w:tc>
          <w:tcPr>
            <w:tcW w:w="1276" w:type="dxa"/>
            <w:vAlign w:val="center"/>
          </w:tcPr>
          <w:p w14:paraId="22DB3978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4F38815E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52E95154" w14:textId="77777777" w:rsidTr="007F1C1E">
        <w:trPr>
          <w:trHeight w:val="1074"/>
        </w:trPr>
        <w:tc>
          <w:tcPr>
            <w:tcW w:w="1287" w:type="dxa"/>
            <w:vAlign w:val="center"/>
          </w:tcPr>
          <w:p w14:paraId="1BF62442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 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14:paraId="4CD9BF3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Raporty bieżące dotyczące kampanii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phishingowej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powinny zawierać:</w:t>
            </w:r>
          </w:p>
          <w:p w14:paraId="588A30AB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Statystyki kampanii w tym:</w:t>
            </w:r>
          </w:p>
          <w:p w14:paraId="487A021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Ilość wysłanych maili,</w:t>
            </w:r>
          </w:p>
          <w:p w14:paraId="0BAEEA6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Ilość dostarczonych maili,</w:t>
            </w:r>
          </w:p>
          <w:p w14:paraId="50630DD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Ilość skompromitowanych kont pocztowych,</w:t>
            </w:r>
          </w:p>
          <w:p w14:paraId="0315DEB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Informacje o użytkownikach, w tym:</w:t>
            </w:r>
          </w:p>
          <w:p w14:paraId="790D2F5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Określenie poziomu ryzyka użytkownika dla organizacji,</w:t>
            </w:r>
          </w:p>
          <w:p w14:paraId="09DE5DA0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Status realizacji kampanii przez użytkownika,</w:t>
            </w:r>
          </w:p>
          <w:p w14:paraId="32BA8A1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Status realizacji szkoleń przez użytkownika,</w:t>
            </w:r>
          </w:p>
        </w:tc>
        <w:tc>
          <w:tcPr>
            <w:tcW w:w="1276" w:type="dxa"/>
            <w:vAlign w:val="center"/>
          </w:tcPr>
          <w:p w14:paraId="395021FE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5234E95C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23D59B67" w14:textId="77777777" w:rsidTr="00BD5DEE">
        <w:trPr>
          <w:trHeight w:val="674"/>
        </w:trPr>
        <w:tc>
          <w:tcPr>
            <w:tcW w:w="1287" w:type="dxa"/>
            <w:vAlign w:val="center"/>
          </w:tcPr>
          <w:p w14:paraId="5BE1D45D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 - 5</w:t>
            </w:r>
          </w:p>
        </w:tc>
        <w:tc>
          <w:tcPr>
            <w:tcW w:w="5396" w:type="dxa"/>
          </w:tcPr>
          <w:p w14:paraId="019CCD4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Planowanie Kampanii</w:t>
            </w:r>
          </w:p>
          <w:p w14:paraId="777AE57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Realistyczne Symulacje Ataków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Phishingowych</w:t>
            </w:r>
            <w:proofErr w:type="spellEnd"/>
          </w:p>
          <w:p w14:paraId="40C10E0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Scenariusze dostosowane do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Zamawiajacego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: Symulacje powinny odwzorowywać ataki, na które Zamawiający może być rzeczywiście narażony, np. fałszywe faktury, podrobione pisma urzędowe, próby wyłudzenia informacji o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kontrachentach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.</w:t>
            </w:r>
          </w:p>
          <w:p w14:paraId="4944BA40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Zaawansowana personalizacja kampanii: Możliwość dostosowywania treści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phishingowych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do różnych działów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Zamawiajacego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, np. różne kampanie dla działu 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lastRenderedPageBreak/>
              <w:t>finansowego, kadr z uwzględnieniem języka specyficznego dla danego obszaru.</w:t>
            </w:r>
          </w:p>
        </w:tc>
        <w:tc>
          <w:tcPr>
            <w:tcW w:w="1276" w:type="dxa"/>
            <w:vAlign w:val="center"/>
          </w:tcPr>
          <w:p w14:paraId="6CAA058F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276" w:type="dxa"/>
          </w:tcPr>
          <w:p w14:paraId="51A436C2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3BF0C345" w14:textId="77777777" w:rsidTr="00BD5DEE">
        <w:trPr>
          <w:trHeight w:val="2243"/>
        </w:trPr>
        <w:tc>
          <w:tcPr>
            <w:tcW w:w="1287" w:type="dxa"/>
            <w:vAlign w:val="center"/>
          </w:tcPr>
          <w:p w14:paraId="54B7799C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 - 6</w:t>
            </w:r>
          </w:p>
        </w:tc>
        <w:tc>
          <w:tcPr>
            <w:tcW w:w="5396" w:type="dxa"/>
          </w:tcPr>
          <w:p w14:paraId="1DC1428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Śledzenie Postępów i Raportowanie</w:t>
            </w:r>
          </w:p>
          <w:p w14:paraId="1A22A56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Zaawansowane narzędzia raportowe: Platforma powinna oferować szczegółowe raporty dotyczące wyników kampanii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phishingowych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i postępów w szkoleniach, z opcją dostosowania do wymagań urzędu.</w:t>
            </w:r>
          </w:p>
          <w:p w14:paraId="3E30A1F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Wizualizacja danych: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Dashboardy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i infografiki prezentujące kluczowe metryki, które pomagają w zrozumieniu skuteczności kampanii i szkoleń.</w:t>
            </w:r>
          </w:p>
          <w:p w14:paraId="6AC214A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329F7D60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2B998785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66A5E34F" w14:textId="77777777" w:rsidTr="007F1C1E">
        <w:trPr>
          <w:trHeight w:val="1074"/>
        </w:trPr>
        <w:tc>
          <w:tcPr>
            <w:tcW w:w="1287" w:type="dxa"/>
            <w:vAlign w:val="center"/>
          </w:tcPr>
          <w:p w14:paraId="1E80129F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 - 7</w:t>
            </w:r>
          </w:p>
        </w:tc>
        <w:tc>
          <w:tcPr>
            <w:tcW w:w="5396" w:type="dxa"/>
          </w:tcPr>
          <w:p w14:paraId="32572E7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Bezpieczeństwo i Prywatność</w:t>
            </w:r>
          </w:p>
          <w:p w14:paraId="559E306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Szyfrowanie danych wrażliwych: Pełne szyfrowanie danych osobowych i innych wrażliwych informacji zarówno podczas transmisji, jak i w spoczynku.</w:t>
            </w:r>
          </w:p>
          <w:p w14:paraId="30B3702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Zgodność z RODO i lokalnymi przepisami o ochronie danych: Zapewnienie, że wszystkie operacje na danych są zgodne z obowiązującymi przepisami o ochronie danych osobowych.</w:t>
            </w:r>
          </w:p>
          <w:p w14:paraId="6EE168D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8810668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68DFA410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0716CE3E" w14:textId="77777777" w:rsidTr="007F1C1E">
        <w:trPr>
          <w:trHeight w:val="1074"/>
        </w:trPr>
        <w:tc>
          <w:tcPr>
            <w:tcW w:w="1287" w:type="dxa"/>
            <w:vAlign w:val="center"/>
          </w:tcPr>
          <w:p w14:paraId="050E4451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 - 8</w:t>
            </w:r>
          </w:p>
        </w:tc>
        <w:tc>
          <w:tcPr>
            <w:tcW w:w="5396" w:type="dxa"/>
          </w:tcPr>
          <w:p w14:paraId="0F5F792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Zarządzanie Kampaniami</w:t>
            </w:r>
          </w:p>
          <w:p w14:paraId="5CB7503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Automatyzacja procesów: Narzędzia do automatyzacji uruchamiania i zarządzania kampaniami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phishingowymi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, minimalizujące potrzebę interwencji manualnej.</w:t>
            </w:r>
          </w:p>
          <w:p w14:paraId="7F8E1F2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Interaktywny feedback: Możliwość zgłaszania przez użytkowników podejrzanych wiadomości, co może być wykorzystane do poprawy przyszłych kampanii.</w:t>
            </w:r>
          </w:p>
          <w:p w14:paraId="0A4E2A0F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3B043E8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4C2A1FE7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215AFD54" w14:textId="77777777" w:rsidTr="007F1C1E">
        <w:trPr>
          <w:trHeight w:val="1074"/>
        </w:trPr>
        <w:tc>
          <w:tcPr>
            <w:tcW w:w="1287" w:type="dxa"/>
            <w:vAlign w:val="center"/>
          </w:tcPr>
          <w:p w14:paraId="10F2D487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 - 9</w:t>
            </w:r>
          </w:p>
        </w:tc>
        <w:tc>
          <w:tcPr>
            <w:tcW w:w="5396" w:type="dxa"/>
          </w:tcPr>
          <w:p w14:paraId="4ECFF4C4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Wsparcie Techniczne i Szkoleniowe</w:t>
            </w:r>
          </w:p>
          <w:p w14:paraId="1AEDE61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Dostępność wsparcia technicznego: Łatwy dostęp do wsparcia technicznego w razie wystąpienia problemów z platformą.</w:t>
            </w:r>
          </w:p>
          <w:p w14:paraId="33A1910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Materiały pomocnicze dla administratorów: Kompleksowe przewodniki i materiały szkoleniowe, wspierające zarządzanie platformą.</w:t>
            </w:r>
          </w:p>
        </w:tc>
        <w:tc>
          <w:tcPr>
            <w:tcW w:w="1276" w:type="dxa"/>
            <w:vAlign w:val="center"/>
          </w:tcPr>
          <w:p w14:paraId="58454648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74A60D59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5E6A728B" w14:textId="77777777" w:rsidTr="007F1C1E">
        <w:trPr>
          <w:trHeight w:val="1074"/>
        </w:trPr>
        <w:tc>
          <w:tcPr>
            <w:tcW w:w="1287" w:type="dxa"/>
            <w:vAlign w:val="center"/>
          </w:tcPr>
          <w:p w14:paraId="3AB54BDE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PH - 10</w:t>
            </w:r>
          </w:p>
        </w:tc>
        <w:tc>
          <w:tcPr>
            <w:tcW w:w="5396" w:type="dxa"/>
          </w:tcPr>
          <w:p w14:paraId="582C610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Raport końcowy z zakończenia kampanii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phishingowej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powinien zawierać:</w:t>
            </w:r>
          </w:p>
          <w:p w14:paraId="3992700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Podsumowanie Kampanii</w:t>
            </w:r>
          </w:p>
          <w:p w14:paraId="41DFADE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Opis kampanii: Krótkie streszczenie celów kampanii, zastosowanych technik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phishingowych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, i grupy docelowej.</w:t>
            </w:r>
          </w:p>
          <w:p w14:paraId="3D1E709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Okres przeprowadzenia kampanii: Data rozpoczęcia i zakończenia kampanii.</w:t>
            </w:r>
          </w:p>
          <w:p w14:paraId="53D1771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Statystyki Ogólne</w:t>
            </w:r>
          </w:p>
          <w:p w14:paraId="25D2965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Liczba wysłanych wiadomości: Ile e-maili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phishingowych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zostało wysłanych w ramach kampanii.</w:t>
            </w:r>
          </w:p>
          <w:p w14:paraId="1ADE00B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lastRenderedPageBreak/>
              <w:t>Procent otwartych e-maili: Jaki procent odbiorców otworzył e-mail.</w:t>
            </w:r>
          </w:p>
          <w:p w14:paraId="51CE2B0B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Procent kliknięć w linki: Jaki procent osób kliknął w linki zawarte w e-mailach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phishingowych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.</w:t>
            </w:r>
          </w:p>
          <w:p w14:paraId="6D563888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Liczba wprowadzonych danych: Ile osób podało swoje dane na fałszywej stronie.</w:t>
            </w:r>
          </w:p>
          <w:p w14:paraId="1FC3BD0F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Analiza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Zachowań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Użytkowników</w:t>
            </w:r>
          </w:p>
          <w:p w14:paraId="3338A17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Typowe błędy: Jakie błędy najczęściej popełniali pracownicy, np. ignorowanie oznak ostrzegawczych.</w:t>
            </w:r>
          </w:p>
          <w:p w14:paraId="1E975B34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Wzorce odpowiedzi: Czy istnieją konkretne wzorce w odpowiedziach różnych grup pracowników lub działów.</w:t>
            </w:r>
          </w:p>
          <w:p w14:paraId="2F928ED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Porównanie z innymi kampaniami: Jak kampania wypada na tle danych statystycznych z innych kampanii pod względem efektywności 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zachowań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pracowników.</w:t>
            </w:r>
          </w:p>
          <w:p w14:paraId="247F9E3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Szczegółowe Wyniki dla Różnych Grup Docelowych</w:t>
            </w:r>
          </w:p>
          <w:p w14:paraId="4EE6377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Wyniki według działów: Szczegółowa analiza reakcji różnych działów lub grup zawodowych na kampanię.</w:t>
            </w:r>
          </w:p>
          <w:p w14:paraId="70EBB27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Wyniki według lokalizacji: Jeśli urząd ma więcej niż jedną lokalizację, analiza, jak reakcje różniły się między lokalizacjami.</w:t>
            </w:r>
          </w:p>
          <w:p w14:paraId="1D2B5DD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Rekomendacje i Ścieżki Naprawcze</w:t>
            </w:r>
          </w:p>
          <w:p w14:paraId="23BB173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Obszary wymagające poprawy: Wskazanie, które obszary wiedzy lub świadomości wymagają dodatkowych działań edukacyjnych.</w:t>
            </w:r>
          </w:p>
          <w:p w14:paraId="5B77196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Zaproponowanie działań szkoleniowych: Propozycje konkretnych szkoleń lub warsztatów, które mogłyby zwiększyć świadomość i umiejętności pracowników.</w:t>
            </w:r>
          </w:p>
          <w:p w14:paraId="0315B47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Plan poprawek: Krótkoterminowe i długoterminowe działania, które instytucja powinna podjąć, aby poprawić bezpieczeństwo informacyjne.</w:t>
            </w:r>
          </w:p>
          <w:p w14:paraId="72B940B3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Feedback od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Uczestników</w:t>
            </w:r>
            <w:proofErr w:type="spellEnd"/>
          </w:p>
          <w:p w14:paraId="47F3FC74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28CE6C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276" w:type="dxa"/>
          </w:tcPr>
          <w:p w14:paraId="1683EEBC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61055B03" w14:textId="77777777" w:rsidR="00807A12" w:rsidRPr="00BD5DEE" w:rsidRDefault="00807A12" w:rsidP="00BD5DEE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D77C27A" w14:textId="3C51056F" w:rsidR="00683855" w:rsidRPr="00494027" w:rsidRDefault="00683855" w:rsidP="00683855">
      <w:pPr>
        <w:pStyle w:val="Akapitzlist"/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</w:rPr>
      </w:pPr>
      <w:r w:rsidRPr="00683855">
        <w:rPr>
          <w:rFonts w:ascii="Times New Roman" w:hAnsi="Times New Roman" w:cs="Times New Roman"/>
          <w:b/>
          <w:bCs/>
        </w:rPr>
        <w:t>Wymagania w zakresie systemu SIEM/SOAR</w:t>
      </w:r>
    </w:p>
    <w:tbl>
      <w:tblPr>
        <w:tblStyle w:val="TableNormal1"/>
        <w:tblW w:w="937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5396"/>
        <w:gridCol w:w="1276"/>
        <w:gridCol w:w="1276"/>
      </w:tblGrid>
      <w:tr w:rsidR="00683855" w:rsidRPr="00683855" w14:paraId="41232A6F" w14:textId="77777777" w:rsidTr="00683855">
        <w:trPr>
          <w:trHeight w:val="268"/>
        </w:trPr>
        <w:tc>
          <w:tcPr>
            <w:tcW w:w="1429" w:type="dxa"/>
            <w:shd w:val="clear" w:color="auto" w:fill="E8E8E8"/>
            <w:vAlign w:val="center"/>
          </w:tcPr>
          <w:p w14:paraId="7CD3F689" w14:textId="77777777" w:rsidR="00683855" w:rsidRPr="00683855" w:rsidRDefault="00683855" w:rsidP="00683855">
            <w:pPr>
              <w:spacing w:before="2" w:line="246" w:lineRule="exact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Wymaganie</w:t>
            </w:r>
          </w:p>
        </w:tc>
        <w:tc>
          <w:tcPr>
            <w:tcW w:w="5396" w:type="dxa"/>
            <w:shd w:val="clear" w:color="auto" w:fill="E8E8E8"/>
            <w:vAlign w:val="center"/>
          </w:tcPr>
          <w:p w14:paraId="6AA5DEC7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276" w:type="dxa"/>
            <w:shd w:val="clear" w:color="auto" w:fill="E8E8E8"/>
            <w:vAlign w:val="center"/>
          </w:tcPr>
          <w:p w14:paraId="7860768B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Wymagany parameter TAK</w:t>
            </w:r>
          </w:p>
        </w:tc>
        <w:tc>
          <w:tcPr>
            <w:tcW w:w="1276" w:type="dxa"/>
            <w:shd w:val="clear" w:color="auto" w:fill="E8E8E8"/>
            <w:vAlign w:val="center"/>
          </w:tcPr>
          <w:p w14:paraId="27B0B52C" w14:textId="77777777" w:rsidR="00683855" w:rsidRPr="000C3D00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b/>
                <w:bCs/>
                <w:lang w:val="pl-PL"/>
              </w:rPr>
              <w:t>Potwierdzić spełnienie parametru / Podać wartość parametru</w:t>
            </w:r>
          </w:p>
        </w:tc>
      </w:tr>
      <w:tr w:rsidR="00683855" w:rsidRPr="00683855" w14:paraId="5765ADC1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7D1FA8CE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5396" w:type="dxa"/>
          </w:tcPr>
          <w:p w14:paraId="429BE7C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być oparty o nowoczesną nierelacyjną bazę danych typu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noSQL</w:t>
            </w:r>
            <w:proofErr w:type="spellEnd"/>
          </w:p>
          <w:p w14:paraId="7217FB1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D085881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64381AB6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334FD70F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72C7A5B1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5396" w:type="dxa"/>
          </w:tcPr>
          <w:p w14:paraId="702C7CA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pracować w oparciu o architekturę Linux.</w:t>
            </w:r>
          </w:p>
        </w:tc>
        <w:tc>
          <w:tcPr>
            <w:tcW w:w="1276" w:type="dxa"/>
            <w:vAlign w:val="center"/>
          </w:tcPr>
          <w:p w14:paraId="75B7B89C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243228B1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4776D08B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18FA1C3D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lastRenderedPageBreak/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5396" w:type="dxa"/>
          </w:tcPr>
          <w:p w14:paraId="4E1A161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posiadać możliwość centralnego zbierania i zarządzania logami</w:t>
            </w:r>
          </w:p>
          <w:p w14:paraId="59CD761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3A377FF5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7E34B7A9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268EB627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342B51F8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5396" w:type="dxa"/>
          </w:tcPr>
          <w:p w14:paraId="7CF4590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działać w trybie zbliżonym do rzeczywistego</w:t>
            </w:r>
          </w:p>
          <w:p w14:paraId="45085BC0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CB4B87A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6C161774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08F139EC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4BEEB721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5396" w:type="dxa"/>
          </w:tcPr>
          <w:p w14:paraId="1FF4595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umożliwiać funkcjonowanie bez dostępu do sieci Internet, analiza następuje wówczas tylko w oparciu o logi wewnętrzne</w:t>
            </w:r>
          </w:p>
          <w:p w14:paraId="7C1404B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2706D853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4CA59FD3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437A7462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2947C52A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6</w:t>
            </w:r>
          </w:p>
        </w:tc>
        <w:tc>
          <w:tcPr>
            <w:tcW w:w="5396" w:type="dxa"/>
          </w:tcPr>
          <w:p w14:paraId="4163991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zapewniać efektywną obsługę co najmniej 4000 EPS lub 80 GB danych dziennie</w:t>
            </w:r>
          </w:p>
          <w:p w14:paraId="24F540C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FC3E7D0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49A1139E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673CBCA6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4BCFA13A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7</w:t>
            </w:r>
          </w:p>
        </w:tc>
        <w:tc>
          <w:tcPr>
            <w:tcW w:w="5396" w:type="dxa"/>
          </w:tcPr>
          <w:p w14:paraId="77690EC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zapewniać retencję danych w okresie minimum 730 dni (retencja danych zależna jest od posiadanych przez klienta zasobów na których jest instalowany system zbierania logów).</w:t>
            </w:r>
          </w:p>
          <w:p w14:paraId="1469BB6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3747D5E8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59E5FD8C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11BF7C91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201E0F83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8</w:t>
            </w:r>
          </w:p>
        </w:tc>
        <w:tc>
          <w:tcPr>
            <w:tcW w:w="5396" w:type="dxa"/>
          </w:tcPr>
          <w:p w14:paraId="3C45DAF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Oferowana licencja nie może ograniczać ilości zarejestrowanych lub jednoczesnych użytkowników systemu.</w:t>
            </w:r>
          </w:p>
          <w:p w14:paraId="5EED654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4526BAB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78F95F07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28CCFDAC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7A1A853D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9</w:t>
            </w:r>
          </w:p>
        </w:tc>
        <w:tc>
          <w:tcPr>
            <w:tcW w:w="5396" w:type="dxa"/>
          </w:tcPr>
          <w:p w14:paraId="667668B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umożliwiać rozbudowę bez potrzeby wyłączania lub restartu środowiska. </w:t>
            </w:r>
          </w:p>
          <w:p w14:paraId="679B787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269341D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29010FEF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65AA8BE4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5B2C6BA7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10</w:t>
            </w:r>
          </w:p>
        </w:tc>
        <w:tc>
          <w:tcPr>
            <w:tcW w:w="5396" w:type="dxa"/>
          </w:tcPr>
          <w:p w14:paraId="522ABA0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zapewniać pełen audyt aktywności jego użytkowników, w tym: udanych/nieudanych logowań, pełną historię operacji, realizowanych zapytań, zmian uprawnień.</w:t>
            </w:r>
          </w:p>
          <w:p w14:paraId="4C2FD95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2B1B1ED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5603AA56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07C92579" w14:textId="77777777" w:rsidTr="00BD5DEE">
        <w:trPr>
          <w:trHeight w:val="666"/>
        </w:trPr>
        <w:tc>
          <w:tcPr>
            <w:tcW w:w="1429" w:type="dxa"/>
            <w:vAlign w:val="center"/>
          </w:tcPr>
          <w:p w14:paraId="5AC5A42F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11</w:t>
            </w:r>
          </w:p>
        </w:tc>
        <w:tc>
          <w:tcPr>
            <w:tcW w:w="5396" w:type="dxa"/>
          </w:tcPr>
          <w:p w14:paraId="6B3890A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pozwalać na tworzenie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parserów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z poziomu GUI</w:t>
            </w:r>
          </w:p>
          <w:p w14:paraId="7412B1A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0C375E05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431E9865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7084CA7A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4AAF5112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12</w:t>
            </w:r>
          </w:p>
        </w:tc>
        <w:tc>
          <w:tcPr>
            <w:tcW w:w="5396" w:type="dxa"/>
          </w:tcPr>
          <w:p w14:paraId="42C60FA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umożliwiać predykcję danych w oparciu o dowolne dane historyczne zgromadzone w systemie. </w:t>
            </w:r>
          </w:p>
          <w:p w14:paraId="43528980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071D08F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395AEEB8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1558C0D1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3158AF05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13</w:t>
            </w:r>
          </w:p>
        </w:tc>
        <w:tc>
          <w:tcPr>
            <w:tcW w:w="5396" w:type="dxa"/>
          </w:tcPr>
          <w:p w14:paraId="323F20AB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zapewniać wizualizację danych w postaci oryginalnych logów, list, wykresów i diagramów.</w:t>
            </w:r>
          </w:p>
          <w:p w14:paraId="3AD50F6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1ABC7647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4B123A70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0B9872EA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08E9DB82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14</w:t>
            </w:r>
          </w:p>
        </w:tc>
        <w:tc>
          <w:tcPr>
            <w:tcW w:w="5396" w:type="dxa"/>
          </w:tcPr>
          <w:p w14:paraId="0E96CBF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Wizualizacja danych ma być możliwa dla wartości tekstowych jak i liczbowych przekazywanych w logach.</w:t>
            </w:r>
          </w:p>
          <w:p w14:paraId="4A1A9B7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9CBFA6D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215316A5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4EFAD558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727D2C9C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15</w:t>
            </w:r>
          </w:p>
        </w:tc>
        <w:tc>
          <w:tcPr>
            <w:tcW w:w="5396" w:type="dxa"/>
          </w:tcPr>
          <w:p w14:paraId="47253FF4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umożliwiać eksport danych o Zdarzeniach i Incydentach do formatu CSV i HTML m.in. w celu analizy wyników działania reguł korelacyjnych.</w:t>
            </w:r>
          </w:p>
          <w:p w14:paraId="7B13410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2CB30ED3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6C4C8798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758E23DA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07D76604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lastRenderedPageBreak/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16</w:t>
            </w:r>
          </w:p>
        </w:tc>
        <w:tc>
          <w:tcPr>
            <w:tcW w:w="5396" w:type="dxa"/>
          </w:tcPr>
          <w:p w14:paraId="6D71612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zapewniać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parsowanie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spływających do niego wiadomości w formatach:</w:t>
            </w:r>
          </w:p>
          <w:p w14:paraId="31A8C366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Syslog,</w:t>
            </w:r>
          </w:p>
          <w:p w14:paraId="325CFCBE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Flat file,</w:t>
            </w:r>
          </w:p>
          <w:p w14:paraId="3458D2F3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Event log,</w:t>
            </w:r>
          </w:p>
          <w:p w14:paraId="4EA18A85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WMI,</w:t>
            </w:r>
          </w:p>
          <w:p w14:paraId="264BECC8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XML,</w:t>
            </w:r>
          </w:p>
          <w:p w14:paraId="49C76DAD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JSON,</w:t>
            </w:r>
          </w:p>
          <w:p w14:paraId="02C76875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JDBC/ODBC</w:t>
            </w:r>
          </w:p>
          <w:p w14:paraId="36FF057B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CSV</w:t>
            </w:r>
          </w:p>
        </w:tc>
        <w:tc>
          <w:tcPr>
            <w:tcW w:w="1276" w:type="dxa"/>
            <w:vAlign w:val="center"/>
          </w:tcPr>
          <w:p w14:paraId="70820345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46C458C4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5C4355DF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69025B6D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17</w:t>
            </w:r>
          </w:p>
        </w:tc>
        <w:tc>
          <w:tcPr>
            <w:tcW w:w="5396" w:type="dxa"/>
          </w:tcPr>
          <w:p w14:paraId="1A7A60E8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umożliwiać prezentację logu o zdarzeniu w interfejsie użytkownika w takiej formie w jakiej ten log został przesłany do Systemu tj. wyświetlenie logu w postaci surowej (RAW) przed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parsowaniem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. </w:t>
            </w:r>
          </w:p>
          <w:p w14:paraId="63E464D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BFE8884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7EC8110F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0B7BD266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1E423BBB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18</w:t>
            </w:r>
          </w:p>
        </w:tc>
        <w:tc>
          <w:tcPr>
            <w:tcW w:w="5396" w:type="dxa"/>
          </w:tcPr>
          <w:p w14:paraId="6DFA481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do przyjmowania zdarzeń ma wykorzystywać  zarówno mechanizmy agentowe jak i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bezagentowe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. </w:t>
            </w:r>
          </w:p>
          <w:p w14:paraId="35ACFF1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8C3C424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1948734B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5826804C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284357D7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19</w:t>
            </w:r>
          </w:p>
        </w:tc>
        <w:tc>
          <w:tcPr>
            <w:tcW w:w="5396" w:type="dxa"/>
          </w:tcPr>
          <w:p w14:paraId="3A8DA334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umożliwiać definiowanie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parserów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dla niestandardowych formatów logów w oparciu o składnię wyrażeń regularnych oraz formatów wymiany danych dla wszystkich obsługiwanych formatów.</w:t>
            </w:r>
          </w:p>
          <w:p w14:paraId="66BAE26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2A8C3B19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60C3F1F7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21889D2B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5814CF35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20</w:t>
            </w:r>
          </w:p>
        </w:tc>
        <w:tc>
          <w:tcPr>
            <w:tcW w:w="5396" w:type="dxa"/>
          </w:tcPr>
          <w:p w14:paraId="315DF7C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Interfejs ma umożliwiać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parsowanie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warunkowe na podstawie dopasowania wartości pól.  Po dopasowaniu wzorca dalsze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parsowanie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jest konfigurowalne w celu wyboru optymalnej metody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parsowania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, np.: REGEX, JSON, XML oraz umożliwia zastosowanie innego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parsera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.</w:t>
            </w:r>
          </w:p>
          <w:p w14:paraId="7CF83B40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A0606E7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3443A11D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48D7C316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110246FA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21</w:t>
            </w:r>
          </w:p>
        </w:tc>
        <w:tc>
          <w:tcPr>
            <w:tcW w:w="5396" w:type="dxa"/>
          </w:tcPr>
          <w:p w14:paraId="1F699BD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posiadać predefiniowany zestaw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parserów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zdarzeń.</w:t>
            </w:r>
          </w:p>
          <w:p w14:paraId="318B8734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0CEAD68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23DF4E9E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6E103D4B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18640BF8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22</w:t>
            </w:r>
          </w:p>
        </w:tc>
        <w:tc>
          <w:tcPr>
            <w:tcW w:w="5396" w:type="dxa"/>
          </w:tcPr>
          <w:p w14:paraId="512BEEE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wspierać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geolokalizację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zdarzeń na bazie adresów IP.</w:t>
            </w:r>
          </w:p>
          <w:p w14:paraId="1D79DF0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76DDCB8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7CB95C20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6C107A79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000C6840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23</w:t>
            </w:r>
          </w:p>
        </w:tc>
        <w:tc>
          <w:tcPr>
            <w:tcW w:w="5396" w:type="dxa"/>
          </w:tcPr>
          <w:p w14:paraId="7708186B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umożliwiać przeszukiwanie Danych Wejściowych z uwzględnieniem filtracji po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sparsowanych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polach. </w:t>
            </w:r>
          </w:p>
          <w:p w14:paraId="0C9DB16B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18AC1065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1BFDA0DA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206ECD22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4F376566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24</w:t>
            </w:r>
          </w:p>
        </w:tc>
        <w:tc>
          <w:tcPr>
            <w:tcW w:w="5396" w:type="dxa"/>
          </w:tcPr>
          <w:p w14:paraId="1B39D43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Proces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parsowania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ma umożliwiać </w:t>
            </w:r>
            <w:proofErr w:type="spellStart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anonimizację</w:t>
            </w:r>
            <w:proofErr w:type="spellEnd"/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 Danych Wejściowych celem ukrycia fragmentów informacji, których składowanie nie jest konieczne lub narusza wewnętrzny procedury bezpieczeństwa.</w:t>
            </w:r>
          </w:p>
          <w:p w14:paraId="148E495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31A0A43D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7AC987E1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53A939B1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55C057B5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25</w:t>
            </w:r>
          </w:p>
        </w:tc>
        <w:tc>
          <w:tcPr>
            <w:tcW w:w="5396" w:type="dxa"/>
          </w:tcPr>
          <w:p w14:paraId="4EF1AA19" w14:textId="35C02A31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pozwalać na rozpoznanie formatów czasu </w:t>
            </w:r>
            <w:r w:rsidR="00BD5DEE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br/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 daty oraz normalizowanie ich do jednego wspólnego formatu.</w:t>
            </w:r>
          </w:p>
          <w:p w14:paraId="281757C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228F26D7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1276" w:type="dxa"/>
          </w:tcPr>
          <w:p w14:paraId="68D1CCC3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50DCB7D5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1E1727E0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26</w:t>
            </w:r>
          </w:p>
        </w:tc>
        <w:tc>
          <w:tcPr>
            <w:tcW w:w="5396" w:type="dxa"/>
          </w:tcPr>
          <w:p w14:paraId="7961776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Incydent, który powstał w wyniku korelacji, ma dać się wyszukiwać korzystając ze standardowego dostępnego w systemie mechanizmu wyszukiwania. System umożliwia budowanie na jego podstawie kolejnych reguł korelacyjnych lub generowania alarmów.</w:t>
            </w:r>
          </w:p>
          <w:p w14:paraId="2B2F22CF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4A571812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0A433F36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71D51CAB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3E854F94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27</w:t>
            </w:r>
          </w:p>
        </w:tc>
        <w:tc>
          <w:tcPr>
            <w:tcW w:w="5396" w:type="dxa"/>
          </w:tcPr>
          <w:p w14:paraId="1B4ABB82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posiadać funkcjonalność korelacji danych w czasie rzeczywistym.</w:t>
            </w:r>
          </w:p>
          <w:p w14:paraId="1D081C6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B377642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79C0BB0F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3BE23BC3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17B9AD75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28</w:t>
            </w:r>
          </w:p>
        </w:tc>
        <w:tc>
          <w:tcPr>
            <w:tcW w:w="5396" w:type="dxa"/>
          </w:tcPr>
          <w:p w14:paraId="4940132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umożliwiać tworzenie nowych reguł korelacyjnych oraz modyfikowanie istniejących.</w:t>
            </w:r>
          </w:p>
          <w:p w14:paraId="3A2CB5F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04D6792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148B37A4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4052E3C0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711B6F9E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29</w:t>
            </w:r>
          </w:p>
        </w:tc>
        <w:tc>
          <w:tcPr>
            <w:tcW w:w="5396" w:type="dxa"/>
          </w:tcPr>
          <w:p w14:paraId="4496010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umożliwiać tworzenie własnych reguł korelacyjnych na bazie reguł odpowiedzialnych za wykrywanie określonych zdarzeń pojawiających się w systemie:</w:t>
            </w:r>
          </w:p>
          <w:p w14:paraId="49B324E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Wykrycia dowolnej treści w logach,</w:t>
            </w:r>
          </w:p>
          <w:p w14:paraId="789C1300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Wykrycia wystąpienia wartości pola na wybranej liście,</w:t>
            </w:r>
          </w:p>
          <w:p w14:paraId="1691D9B8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Wykrycia niewystępowania wartości pola na wybranej liście,</w:t>
            </w:r>
          </w:p>
          <w:p w14:paraId="745A1EE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Wykrycia zmiany jednego z kilku pól,</w:t>
            </w:r>
          </w:p>
          <w:p w14:paraId="4060E44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Wykrycia zdarzeń występujących z zadaną częstotliwością,</w:t>
            </w:r>
          </w:p>
          <w:p w14:paraId="60216528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Wykrycia zdarzeń, których liczba zmienia się w wskazany sposób względem czasu poprzedniego,</w:t>
            </w:r>
          </w:p>
          <w:p w14:paraId="7C329DA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Wykrycia zaniku Wiadomości,</w:t>
            </w:r>
          </w:p>
          <w:p w14:paraId="3CD7D02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Wykrycia nowej wartości pola w zadanym okresie czasu,</w:t>
            </w:r>
          </w:p>
          <w:p w14:paraId="3E58A3E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Wykrycia incydentu będącego pochodną zdarzeń występujących w określonej kolejności </w:t>
            </w:r>
          </w:p>
          <w:p w14:paraId="6994E94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10C61526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1A2609CE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2EDFA8B3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46F81444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30</w:t>
            </w:r>
          </w:p>
        </w:tc>
        <w:tc>
          <w:tcPr>
            <w:tcW w:w="5396" w:type="dxa"/>
          </w:tcPr>
          <w:p w14:paraId="362E548A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pozwalać na określenie okna czasowego oraz warunków dla zdarzeń, które mają zostać poddane regułom korelacyjnym.</w:t>
            </w:r>
          </w:p>
          <w:p w14:paraId="2A6DF1D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6E2EE43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5ADB6C89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49C34357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5557A834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31</w:t>
            </w:r>
          </w:p>
        </w:tc>
        <w:tc>
          <w:tcPr>
            <w:tcW w:w="5396" w:type="dxa"/>
          </w:tcPr>
          <w:p w14:paraId="1EDCB02E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pozwalać na realizację zapytań obejmujących całą historię gromadzonych w nim danych </w:t>
            </w:r>
          </w:p>
          <w:p w14:paraId="135F8DA9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3CA41AB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11461C95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445DA2D1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62FB37D2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32</w:t>
            </w:r>
          </w:p>
        </w:tc>
        <w:tc>
          <w:tcPr>
            <w:tcW w:w="5396" w:type="dxa"/>
          </w:tcPr>
          <w:p w14:paraId="5A995D9C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Rozwiązanie ma posiadać funkcjonalność wysyłania powiadomień o Incydentach do innych systemów bądź zdefiniowanych użytkowników  (powiadamianie email, chat).</w:t>
            </w:r>
          </w:p>
          <w:p w14:paraId="48A9203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1B4578BC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533571DA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1C759D99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573C17F9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lastRenderedPageBreak/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33</w:t>
            </w:r>
          </w:p>
        </w:tc>
        <w:tc>
          <w:tcPr>
            <w:tcW w:w="5396" w:type="dxa"/>
          </w:tcPr>
          <w:p w14:paraId="37708273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System ma umożliwiać testowanie reguł korelacyjnych i alertów na etapie ich tworzenia. </w:t>
            </w:r>
          </w:p>
          <w:p w14:paraId="72494B31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00D699B4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43D34E74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1FFF8E89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672BB346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34</w:t>
            </w:r>
          </w:p>
        </w:tc>
        <w:tc>
          <w:tcPr>
            <w:tcW w:w="5396" w:type="dxa"/>
          </w:tcPr>
          <w:p w14:paraId="12896338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 xml:space="preserve">Tworzone incydenty będące wynikiem pracy reguł bezpieczeństwa mają posiadać przypisany poziom istotności. </w:t>
            </w: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Jest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możliwość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modyfikacji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poziomu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istotności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dla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każdej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reguły</w:t>
            </w:r>
            <w:proofErr w:type="spellEnd"/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  <w:p w14:paraId="3BB00634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EACED5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4D0DA854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38D4E701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2A0BE674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35</w:t>
            </w:r>
          </w:p>
        </w:tc>
        <w:tc>
          <w:tcPr>
            <w:tcW w:w="5396" w:type="dxa"/>
          </w:tcPr>
          <w:p w14:paraId="2594AAF6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Oferowana licencja nie może ograniczać ilości urządzeń będących źródłem logów.</w:t>
            </w:r>
          </w:p>
          <w:p w14:paraId="536F6965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42B3336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3858918F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683855" w:rsidRPr="00683855" w14:paraId="6D8AF38D" w14:textId="77777777" w:rsidTr="007F1C1E">
        <w:trPr>
          <w:trHeight w:val="806"/>
        </w:trPr>
        <w:tc>
          <w:tcPr>
            <w:tcW w:w="1429" w:type="dxa"/>
            <w:vAlign w:val="center"/>
          </w:tcPr>
          <w:p w14:paraId="5AAED2D9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SIEM-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90"/>
                <w:sz w:val="24"/>
                <w:szCs w:val="24"/>
              </w:rPr>
              <w:t>36</w:t>
            </w:r>
          </w:p>
        </w:tc>
        <w:tc>
          <w:tcPr>
            <w:tcW w:w="5396" w:type="dxa"/>
          </w:tcPr>
          <w:p w14:paraId="7FDBC597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System ma umożliwiać czasowe przyjęcie zwiększonej ilości danych o minimum 30% bez potrzeby zwiększania zasobów sprzętowych lub licencyjnych.</w:t>
            </w:r>
          </w:p>
          <w:p w14:paraId="2D382E3D" w14:textId="77777777" w:rsidR="00683855" w:rsidRPr="000C3D00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F52A1B7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276" w:type="dxa"/>
          </w:tcPr>
          <w:p w14:paraId="0012D53B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5D9F4BE2" w14:textId="77777777" w:rsidR="00494027" w:rsidRDefault="00494027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CF818" w14:textId="47BDB747" w:rsidR="00683855" w:rsidRDefault="00683855" w:rsidP="00683855">
      <w:pPr>
        <w:pStyle w:val="Akapitzlist"/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855">
        <w:rPr>
          <w:rFonts w:ascii="Times New Roman" w:hAnsi="Times New Roman" w:cs="Times New Roman"/>
          <w:b/>
          <w:bCs/>
          <w:sz w:val="24"/>
          <w:szCs w:val="24"/>
        </w:rPr>
        <w:t>Parametry świadczenia usług – czasy maksymalne</w:t>
      </w:r>
    </w:p>
    <w:tbl>
      <w:tblPr>
        <w:tblStyle w:val="TableNormal1"/>
        <w:tblW w:w="922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433"/>
        <w:gridCol w:w="1276"/>
        <w:gridCol w:w="1276"/>
      </w:tblGrid>
      <w:tr w:rsidR="00683855" w:rsidRPr="00683855" w14:paraId="2825C211" w14:textId="77777777" w:rsidTr="00683855">
        <w:trPr>
          <w:trHeight w:val="537"/>
        </w:trPr>
        <w:tc>
          <w:tcPr>
            <w:tcW w:w="5240" w:type="dxa"/>
            <w:shd w:val="clear" w:color="auto" w:fill="E8E8E8"/>
            <w:vAlign w:val="center"/>
          </w:tcPr>
          <w:p w14:paraId="1A8F9AE7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855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Zadanie</w:t>
            </w:r>
            <w:proofErr w:type="spellEnd"/>
          </w:p>
        </w:tc>
        <w:tc>
          <w:tcPr>
            <w:tcW w:w="1433" w:type="dxa"/>
            <w:shd w:val="clear" w:color="auto" w:fill="E8E8E8"/>
            <w:vAlign w:val="center"/>
          </w:tcPr>
          <w:p w14:paraId="12363E4D" w14:textId="77777777" w:rsidR="00683855" w:rsidRPr="00683855" w:rsidRDefault="00683855" w:rsidP="00683855">
            <w:pPr>
              <w:tabs>
                <w:tab w:val="left" w:pos="775"/>
                <w:tab w:val="left" w:pos="1642"/>
              </w:tabs>
              <w:spacing w:before="2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855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</w:rPr>
              <w:t>Czas</w:t>
            </w:r>
            <w:proofErr w:type="spellEnd"/>
            <w:r w:rsidRPr="006838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855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>reakcji</w:t>
            </w:r>
            <w:proofErr w:type="spellEnd"/>
            <w:r w:rsidRPr="00683855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3855">
              <w:rPr>
                <w:rFonts w:ascii="Times New Roman" w:eastAsia="Arial" w:hAnsi="Times New Roman" w:cs="Times New Roman"/>
                <w:b/>
                <w:bCs/>
                <w:spacing w:val="-10"/>
                <w:w w:val="125"/>
                <w:sz w:val="24"/>
                <w:szCs w:val="24"/>
              </w:rPr>
              <w:t>/</w:t>
            </w:r>
          </w:p>
          <w:p w14:paraId="4600D428" w14:textId="77777777" w:rsidR="00683855" w:rsidRPr="00683855" w:rsidRDefault="00683855" w:rsidP="00683855">
            <w:pPr>
              <w:spacing w:before="16" w:line="246" w:lineRule="exact"/>
              <w:ind w:left="11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855">
              <w:rPr>
                <w:rFonts w:ascii="Times New Roman" w:eastAsia="Arial" w:hAnsi="Times New Roman" w:cs="Times New Roman"/>
                <w:b/>
                <w:bCs/>
                <w:spacing w:val="-2"/>
                <w:w w:val="95"/>
                <w:sz w:val="24"/>
                <w:szCs w:val="24"/>
              </w:rPr>
              <w:t>podjęcia</w:t>
            </w:r>
            <w:proofErr w:type="spellEnd"/>
          </w:p>
        </w:tc>
        <w:tc>
          <w:tcPr>
            <w:tcW w:w="1276" w:type="dxa"/>
            <w:shd w:val="clear" w:color="auto" w:fill="E8E8E8"/>
            <w:vAlign w:val="center"/>
          </w:tcPr>
          <w:p w14:paraId="28D7E79C" w14:textId="77777777" w:rsidR="00683855" w:rsidRPr="00683855" w:rsidRDefault="00683855" w:rsidP="00683855">
            <w:pPr>
              <w:spacing w:before="2"/>
              <w:ind w:left="109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3855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Czas</w:t>
            </w:r>
            <w:proofErr w:type="spellEnd"/>
            <w:r w:rsidRPr="00683855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3855">
              <w:rPr>
                <w:rFonts w:ascii="Times New Roman" w:eastAsia="Arial" w:hAnsi="Times New Roman" w:cs="Times New Roman"/>
                <w:b/>
                <w:bCs/>
                <w:spacing w:val="-2"/>
                <w:w w:val="95"/>
                <w:sz w:val="24"/>
                <w:szCs w:val="24"/>
              </w:rPr>
              <w:t>realizacji</w:t>
            </w:r>
            <w:proofErr w:type="spellEnd"/>
          </w:p>
        </w:tc>
        <w:tc>
          <w:tcPr>
            <w:tcW w:w="1276" w:type="dxa"/>
            <w:shd w:val="clear" w:color="auto" w:fill="E8E8E8"/>
            <w:vAlign w:val="center"/>
          </w:tcPr>
          <w:p w14:paraId="7DDD26C8" w14:textId="77777777" w:rsidR="00683855" w:rsidRPr="000C3D00" w:rsidRDefault="00683855" w:rsidP="00683855">
            <w:pPr>
              <w:spacing w:before="2"/>
              <w:ind w:left="109"/>
              <w:jc w:val="center"/>
              <w:rPr>
                <w:rFonts w:ascii="Times New Roman" w:eastAsia="Arial" w:hAnsi="Times New Roman" w:cs="Times New Roman"/>
                <w:w w:val="75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rial" w:hAnsi="Times New Roman" w:cs="Times New Roman"/>
                <w:b/>
                <w:bCs/>
                <w:lang w:val="pl-PL"/>
              </w:rPr>
              <w:t>Potwierdzić spełnienie parametru / Podać wartość parametru</w:t>
            </w:r>
          </w:p>
        </w:tc>
      </w:tr>
      <w:tr w:rsidR="00683855" w:rsidRPr="00683855" w14:paraId="6C986CC0" w14:textId="77777777" w:rsidTr="007F1C1E">
        <w:trPr>
          <w:trHeight w:val="1074"/>
        </w:trPr>
        <w:tc>
          <w:tcPr>
            <w:tcW w:w="5240" w:type="dxa"/>
          </w:tcPr>
          <w:p w14:paraId="4B92BFF2" w14:textId="77777777" w:rsidR="00683855" w:rsidRPr="000C3D00" w:rsidRDefault="00683855" w:rsidP="00683855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SOC L1, całodobowe 24/7/365, podjęcie działań związanych z incydentem, rozwiązanie incydentu polegające na zatrzymaniu zagrożenia lub przekazanie</w:t>
            </w:r>
          </w:p>
          <w:p w14:paraId="57DA827A" w14:textId="77777777" w:rsidR="00683855" w:rsidRPr="00683855" w:rsidRDefault="00683855" w:rsidP="00683855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ptos" w:hAnsi="Times New Roman" w:cs="Times New Roman"/>
                <w:sz w:val="24"/>
                <w:szCs w:val="24"/>
              </w:rPr>
              <w:t>do SOC L2</w:t>
            </w:r>
          </w:p>
        </w:tc>
        <w:tc>
          <w:tcPr>
            <w:tcW w:w="1433" w:type="dxa"/>
            <w:vAlign w:val="center"/>
          </w:tcPr>
          <w:p w14:paraId="74CC5ACF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w w:val="90"/>
                <w:sz w:val="24"/>
                <w:szCs w:val="24"/>
              </w:rPr>
              <w:t>15</w:t>
            </w:r>
            <w:r w:rsidRPr="00683855">
              <w:rPr>
                <w:rFonts w:ascii="Times New Roman" w:eastAsia="Arial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683855">
              <w:rPr>
                <w:rFonts w:ascii="Times New Roman" w:eastAsia="Arial" w:hAnsi="Times New Roman" w:cs="Times New Roman"/>
                <w:spacing w:val="-2"/>
                <w:w w:val="95"/>
                <w:sz w:val="24"/>
                <w:szCs w:val="24"/>
              </w:rPr>
              <w:t>minut</w:t>
            </w:r>
          </w:p>
        </w:tc>
        <w:tc>
          <w:tcPr>
            <w:tcW w:w="1276" w:type="dxa"/>
            <w:vAlign w:val="center"/>
          </w:tcPr>
          <w:p w14:paraId="5EC4A4E5" w14:textId="77777777" w:rsidR="00683855" w:rsidRPr="00683855" w:rsidRDefault="00683855" w:rsidP="00683855">
            <w:pPr>
              <w:spacing w:before="2"/>
              <w:ind w:left="10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2h</w:t>
            </w:r>
          </w:p>
        </w:tc>
        <w:tc>
          <w:tcPr>
            <w:tcW w:w="1276" w:type="dxa"/>
          </w:tcPr>
          <w:p w14:paraId="38F6BC09" w14:textId="77777777" w:rsidR="00683855" w:rsidRPr="00683855" w:rsidRDefault="00683855" w:rsidP="00683855">
            <w:pPr>
              <w:spacing w:before="2"/>
              <w:ind w:left="109"/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83855" w:rsidRPr="00683855" w14:paraId="1E587A0E" w14:textId="77777777" w:rsidTr="007F1C1E">
        <w:trPr>
          <w:trHeight w:val="805"/>
        </w:trPr>
        <w:tc>
          <w:tcPr>
            <w:tcW w:w="5240" w:type="dxa"/>
          </w:tcPr>
          <w:p w14:paraId="2E90E688" w14:textId="77777777" w:rsidR="00683855" w:rsidRPr="000C3D00" w:rsidRDefault="00683855" w:rsidP="00683855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SOC - L2, 24/7/365, podjęcie działań związanych z incydentem i rozwiązanie incydentu w czasie reakcji</w:t>
            </w:r>
          </w:p>
        </w:tc>
        <w:tc>
          <w:tcPr>
            <w:tcW w:w="1433" w:type="dxa"/>
            <w:vAlign w:val="center"/>
          </w:tcPr>
          <w:p w14:paraId="07E8AEB9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1h</w:t>
            </w:r>
          </w:p>
        </w:tc>
        <w:tc>
          <w:tcPr>
            <w:tcW w:w="1276" w:type="dxa"/>
            <w:vAlign w:val="center"/>
          </w:tcPr>
          <w:p w14:paraId="0483B558" w14:textId="77777777" w:rsidR="00683855" w:rsidRPr="00683855" w:rsidRDefault="00683855" w:rsidP="00683855">
            <w:pPr>
              <w:spacing w:before="2"/>
              <w:ind w:left="10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8h</w:t>
            </w:r>
          </w:p>
        </w:tc>
        <w:tc>
          <w:tcPr>
            <w:tcW w:w="1276" w:type="dxa"/>
          </w:tcPr>
          <w:p w14:paraId="4BD0A50B" w14:textId="77777777" w:rsidR="00683855" w:rsidRPr="00683855" w:rsidRDefault="00683855" w:rsidP="00683855">
            <w:pPr>
              <w:spacing w:before="2"/>
              <w:ind w:left="109"/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83855" w:rsidRPr="00683855" w14:paraId="484A4024" w14:textId="77777777" w:rsidTr="007F1C1E">
        <w:trPr>
          <w:trHeight w:val="806"/>
        </w:trPr>
        <w:tc>
          <w:tcPr>
            <w:tcW w:w="5240" w:type="dxa"/>
          </w:tcPr>
          <w:p w14:paraId="434F2382" w14:textId="77777777" w:rsidR="00683855" w:rsidRPr="000C3D00" w:rsidRDefault="00683855" w:rsidP="00683855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SOC L2 SOAR 24/7/365, zautomatyzowane podjęcie</w:t>
            </w:r>
          </w:p>
          <w:p w14:paraId="4E120373" w14:textId="77777777" w:rsidR="00683855" w:rsidRPr="000C3D00" w:rsidRDefault="00683855" w:rsidP="00683855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incydentu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ab/>
              <w:t>i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ab/>
              <w:t>aplikacja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ab/>
              <w:t>rozwiązania</w:t>
            </w: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ab/>
              <w:t>zatrzymującego zagrożenie w czasie realizacji</w:t>
            </w:r>
          </w:p>
        </w:tc>
        <w:tc>
          <w:tcPr>
            <w:tcW w:w="1433" w:type="dxa"/>
            <w:vAlign w:val="center"/>
          </w:tcPr>
          <w:p w14:paraId="241B28B9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w w:val="90"/>
                <w:sz w:val="24"/>
                <w:szCs w:val="24"/>
              </w:rPr>
              <w:t>15</w:t>
            </w:r>
            <w:r w:rsidRPr="00683855">
              <w:rPr>
                <w:rFonts w:ascii="Times New Roman" w:eastAsia="Arial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683855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min</w:t>
            </w:r>
          </w:p>
        </w:tc>
        <w:tc>
          <w:tcPr>
            <w:tcW w:w="1276" w:type="dxa"/>
            <w:vAlign w:val="center"/>
          </w:tcPr>
          <w:p w14:paraId="40F601CC" w14:textId="77777777" w:rsidR="00683855" w:rsidRPr="00683855" w:rsidRDefault="00683855" w:rsidP="00683855">
            <w:pPr>
              <w:spacing w:before="2"/>
              <w:ind w:left="10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1h</w:t>
            </w:r>
          </w:p>
        </w:tc>
        <w:tc>
          <w:tcPr>
            <w:tcW w:w="1276" w:type="dxa"/>
          </w:tcPr>
          <w:p w14:paraId="38AFB89D" w14:textId="77777777" w:rsidR="00683855" w:rsidRPr="00683855" w:rsidRDefault="00683855" w:rsidP="00683855">
            <w:pPr>
              <w:spacing w:before="2"/>
              <w:ind w:left="109"/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83855" w:rsidRPr="00683855" w14:paraId="42D9562D" w14:textId="77777777" w:rsidTr="007F1C1E">
        <w:trPr>
          <w:trHeight w:val="568"/>
        </w:trPr>
        <w:tc>
          <w:tcPr>
            <w:tcW w:w="5240" w:type="dxa"/>
          </w:tcPr>
          <w:p w14:paraId="638B8E80" w14:textId="77777777" w:rsidR="00683855" w:rsidRPr="000C3D00" w:rsidRDefault="00683855" w:rsidP="00683855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</w:pPr>
            <w:r w:rsidRPr="000C3D00">
              <w:rPr>
                <w:rFonts w:ascii="Times New Roman" w:eastAsia="Aptos" w:hAnsi="Times New Roman" w:cs="Times New Roman"/>
                <w:sz w:val="24"/>
                <w:szCs w:val="24"/>
                <w:lang w:val="pl-PL"/>
              </w:rPr>
              <w:t>SOC L3, podjęcie działań związanych z incydentem i rozwiązanie incydentu w czasie realizacji</w:t>
            </w:r>
          </w:p>
        </w:tc>
        <w:tc>
          <w:tcPr>
            <w:tcW w:w="1433" w:type="dxa"/>
            <w:vAlign w:val="center"/>
          </w:tcPr>
          <w:p w14:paraId="7BE6B424" w14:textId="77777777" w:rsidR="00683855" w:rsidRPr="00683855" w:rsidRDefault="00683855" w:rsidP="00683855">
            <w:pPr>
              <w:spacing w:before="2"/>
              <w:ind w:left="1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8h</w:t>
            </w:r>
          </w:p>
        </w:tc>
        <w:tc>
          <w:tcPr>
            <w:tcW w:w="1276" w:type="dxa"/>
            <w:vAlign w:val="center"/>
          </w:tcPr>
          <w:p w14:paraId="5C99BBA4" w14:textId="77777777" w:rsidR="00683855" w:rsidRPr="00683855" w:rsidRDefault="00683855" w:rsidP="00683855">
            <w:pPr>
              <w:spacing w:before="2"/>
              <w:ind w:left="10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3855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40h</w:t>
            </w:r>
          </w:p>
        </w:tc>
        <w:tc>
          <w:tcPr>
            <w:tcW w:w="1276" w:type="dxa"/>
          </w:tcPr>
          <w:p w14:paraId="10C07872" w14:textId="77777777" w:rsidR="00683855" w:rsidRPr="00683855" w:rsidRDefault="00683855" w:rsidP="00683855">
            <w:pPr>
              <w:spacing w:before="2"/>
              <w:ind w:left="109"/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</w:pPr>
          </w:p>
        </w:tc>
      </w:tr>
    </w:tbl>
    <w:p w14:paraId="44D08F87" w14:textId="77777777" w:rsidR="004222EA" w:rsidRDefault="004222EA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18447" w14:textId="2760DF84" w:rsidR="00683855" w:rsidRDefault="00683855" w:rsidP="00683855">
      <w:pPr>
        <w:pStyle w:val="Akapitzlist"/>
        <w:spacing w:after="0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855">
        <w:rPr>
          <w:rFonts w:ascii="Times New Roman" w:hAnsi="Times New Roman" w:cs="Times New Roman"/>
          <w:b/>
          <w:bCs/>
          <w:sz w:val="24"/>
          <w:szCs w:val="24"/>
        </w:rPr>
        <w:t>Parametry SLA</w:t>
      </w:r>
    </w:p>
    <w:tbl>
      <w:tblPr>
        <w:tblW w:w="515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396"/>
        <w:gridCol w:w="7626"/>
        <w:gridCol w:w="1328"/>
      </w:tblGrid>
      <w:tr w:rsidR="00683855" w:rsidRPr="00683855" w14:paraId="44FD002A" w14:textId="77777777" w:rsidTr="00683855">
        <w:trPr>
          <w:trHeight w:val="446"/>
        </w:trPr>
        <w:tc>
          <w:tcPr>
            <w:tcW w:w="4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8777E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Poziom świadczenia usług (SLA) monitorowania i reakcji na </w:t>
            </w:r>
            <w:proofErr w:type="spellStart"/>
            <w:r w:rsidRPr="00683855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cyberzagrożenia</w:t>
            </w:r>
            <w:proofErr w:type="spellEnd"/>
            <w:r w:rsidRPr="00683855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(MDR)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CCC0E" w14:textId="77777777" w:rsidR="00683855" w:rsidRPr="00683855" w:rsidRDefault="00683855" w:rsidP="00683855">
            <w:pPr>
              <w:jc w:val="center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b/>
                <w:bCs/>
                <w:kern w:val="2"/>
                <w14:ligatures w14:val="standardContextual"/>
              </w:rPr>
              <w:t>Potwierdzić spełnienie parametru / Podać wartość parametru</w:t>
            </w:r>
          </w:p>
        </w:tc>
      </w:tr>
      <w:tr w:rsidR="00683855" w:rsidRPr="00683855" w14:paraId="2D85F2D5" w14:textId="77777777" w:rsidTr="00683855">
        <w:trPr>
          <w:trHeight w:val="60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253F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C17F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49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Usługa monitorowania bezpieczeństwa jest świadczona przez SOC z następującymi minimalnymi poziomami SLA dla działań zespołu SOC. </w:t>
            </w:r>
          </w:p>
          <w:p w14:paraId="4264F649" w14:textId="77777777" w:rsidR="00683855" w:rsidRPr="00683855" w:rsidRDefault="00683855" w:rsidP="001D4F4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Pierwsza Linia Wsparcia </w:t>
            </w:r>
          </w:p>
          <w:p w14:paraId="36491D7F" w14:textId="77777777" w:rsidR="00683855" w:rsidRPr="00683855" w:rsidRDefault="00683855" w:rsidP="001D4F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czasy dla pierwszych 75 Incydentów każdego dnia, pozostałe zadania realizowane w trybie „Best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>Effort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”: </w:t>
            </w:r>
          </w:p>
          <w:tbl>
            <w:tblPr>
              <w:tblStyle w:val="Tabela-Siatka1"/>
              <w:tblW w:w="5000" w:type="pct"/>
              <w:tblLook w:val="04A0" w:firstRow="1" w:lastRow="0" w:firstColumn="1" w:lastColumn="0" w:noHBand="0" w:noVBand="1"/>
            </w:tblPr>
            <w:tblGrid>
              <w:gridCol w:w="2950"/>
              <w:gridCol w:w="2519"/>
              <w:gridCol w:w="1931"/>
            </w:tblGrid>
            <w:tr w:rsidR="00683855" w:rsidRPr="00683855" w14:paraId="42BD77FF" w14:textId="77777777" w:rsidTr="00683855">
              <w:tc>
                <w:tcPr>
                  <w:tcW w:w="1993" w:type="pct"/>
                  <w:vMerge w:val="restart"/>
                  <w:shd w:val="clear" w:color="auto" w:fill="D9D9D9"/>
                  <w:vAlign w:val="center"/>
                </w:tcPr>
                <w:p w14:paraId="2DFD55D9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Priorytet incydentu</w:t>
                  </w:r>
                </w:p>
              </w:tc>
              <w:tc>
                <w:tcPr>
                  <w:tcW w:w="3007" w:type="pct"/>
                  <w:gridSpan w:val="2"/>
                  <w:shd w:val="clear" w:color="auto" w:fill="D9D9D9"/>
                  <w:vAlign w:val="center"/>
                </w:tcPr>
                <w:p w14:paraId="6AD32EF6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Czas od wykrycia do</w:t>
                  </w:r>
                </w:p>
              </w:tc>
            </w:tr>
            <w:tr w:rsidR="00683855" w:rsidRPr="00683855" w14:paraId="4AD5FF0C" w14:textId="77777777" w:rsidTr="00683855">
              <w:tc>
                <w:tcPr>
                  <w:tcW w:w="1993" w:type="pct"/>
                  <w:vMerge/>
                  <w:shd w:val="clear" w:color="auto" w:fill="D9D9D9"/>
                  <w:vAlign w:val="center"/>
                </w:tcPr>
                <w:p w14:paraId="79B14960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2" w:type="pct"/>
                  <w:shd w:val="clear" w:color="auto" w:fill="D9D9D9"/>
                  <w:vAlign w:val="center"/>
                </w:tcPr>
                <w:p w14:paraId="2158DC9E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Podjęcia działania</w:t>
                  </w:r>
                </w:p>
              </w:tc>
              <w:tc>
                <w:tcPr>
                  <w:tcW w:w="1305" w:type="pct"/>
                  <w:shd w:val="clear" w:color="auto" w:fill="D9D9D9"/>
                  <w:vAlign w:val="center"/>
                </w:tcPr>
                <w:p w14:paraId="69144CDF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Realizacji</w:t>
                  </w:r>
                </w:p>
              </w:tc>
            </w:tr>
            <w:tr w:rsidR="00683855" w:rsidRPr="00683855" w14:paraId="2DDBA062" w14:textId="77777777" w:rsidTr="007F1C1E">
              <w:tc>
                <w:tcPr>
                  <w:tcW w:w="1993" w:type="pct"/>
                </w:tcPr>
                <w:p w14:paraId="0EA648C1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Krytyczny </w:t>
                  </w:r>
                </w:p>
              </w:tc>
              <w:tc>
                <w:tcPr>
                  <w:tcW w:w="1702" w:type="pct"/>
                </w:tcPr>
                <w:p w14:paraId="1C41BBFA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15 min </w:t>
                  </w:r>
                </w:p>
              </w:tc>
              <w:tc>
                <w:tcPr>
                  <w:tcW w:w="1305" w:type="pct"/>
                </w:tcPr>
                <w:p w14:paraId="20D53193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 h </w:t>
                  </w:r>
                </w:p>
              </w:tc>
            </w:tr>
            <w:tr w:rsidR="00683855" w:rsidRPr="00683855" w14:paraId="604CDE0D" w14:textId="77777777" w:rsidTr="007F1C1E">
              <w:tc>
                <w:tcPr>
                  <w:tcW w:w="1993" w:type="pct"/>
                </w:tcPr>
                <w:p w14:paraId="5DA48A1E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Wysoki</w:t>
                  </w:r>
                </w:p>
              </w:tc>
              <w:tc>
                <w:tcPr>
                  <w:tcW w:w="1702" w:type="pct"/>
                </w:tcPr>
                <w:p w14:paraId="0C539BC9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 min</w:t>
                  </w:r>
                </w:p>
              </w:tc>
              <w:tc>
                <w:tcPr>
                  <w:tcW w:w="1305" w:type="pct"/>
                </w:tcPr>
                <w:p w14:paraId="7E8C1D4C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h</w:t>
                  </w:r>
                </w:p>
              </w:tc>
            </w:tr>
            <w:tr w:rsidR="00683855" w:rsidRPr="00683855" w14:paraId="2141F8F8" w14:textId="77777777" w:rsidTr="007F1C1E">
              <w:tc>
                <w:tcPr>
                  <w:tcW w:w="1993" w:type="pct"/>
                </w:tcPr>
                <w:p w14:paraId="7FEF72DC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shd w:val="clear" w:color="auto" w:fill="E6E6E6"/>
                    </w:rPr>
                    <w:t>Ś</w:t>
                  </w: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redni </w:t>
                  </w:r>
                </w:p>
              </w:tc>
              <w:tc>
                <w:tcPr>
                  <w:tcW w:w="1702" w:type="pct"/>
                </w:tcPr>
                <w:p w14:paraId="20164F78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90 min </w:t>
                  </w:r>
                </w:p>
              </w:tc>
              <w:tc>
                <w:tcPr>
                  <w:tcW w:w="1305" w:type="pct"/>
                </w:tcPr>
                <w:p w14:paraId="12F377A7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6 h </w:t>
                  </w:r>
                </w:p>
              </w:tc>
            </w:tr>
            <w:tr w:rsidR="00683855" w:rsidRPr="00683855" w14:paraId="51FA3CB9" w14:textId="77777777" w:rsidTr="007F1C1E">
              <w:tc>
                <w:tcPr>
                  <w:tcW w:w="1993" w:type="pct"/>
                </w:tcPr>
                <w:p w14:paraId="7AF8F784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Niski </w:t>
                  </w:r>
                </w:p>
              </w:tc>
              <w:tc>
                <w:tcPr>
                  <w:tcW w:w="1702" w:type="pct"/>
                </w:tcPr>
                <w:p w14:paraId="3C3C7059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 h </w:t>
                  </w:r>
                </w:p>
              </w:tc>
              <w:tc>
                <w:tcPr>
                  <w:tcW w:w="1305" w:type="pct"/>
                </w:tcPr>
                <w:p w14:paraId="75AEE7A9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12 h </w:t>
                  </w:r>
                </w:p>
              </w:tc>
            </w:tr>
            <w:tr w:rsidR="00683855" w:rsidRPr="00683855" w14:paraId="155490CB" w14:textId="77777777" w:rsidTr="007F1C1E">
              <w:tc>
                <w:tcPr>
                  <w:tcW w:w="1993" w:type="pct"/>
                </w:tcPr>
                <w:p w14:paraId="07F868A4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Informacyjny </w:t>
                  </w:r>
                </w:p>
              </w:tc>
              <w:tc>
                <w:tcPr>
                  <w:tcW w:w="1702" w:type="pct"/>
                </w:tcPr>
                <w:p w14:paraId="5FD3107A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4 h </w:t>
                  </w:r>
                </w:p>
              </w:tc>
              <w:tc>
                <w:tcPr>
                  <w:tcW w:w="1305" w:type="pct"/>
                </w:tcPr>
                <w:p w14:paraId="3F2BFB4D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24 h </w:t>
                  </w:r>
                </w:p>
              </w:tc>
            </w:tr>
          </w:tbl>
          <w:p w14:paraId="68436AB9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7D623723" w14:textId="77777777" w:rsidR="00683855" w:rsidRPr="00683855" w:rsidRDefault="00683855" w:rsidP="001D4F4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dostępność usługi w trybie 24/7/365. </w:t>
            </w:r>
          </w:p>
          <w:p w14:paraId="3BEA2430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207B23A0" w14:textId="77777777" w:rsidR="00683855" w:rsidRPr="00683855" w:rsidRDefault="00683855" w:rsidP="001D4F4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Druga Linia Wsparcia </w:t>
            </w:r>
          </w:p>
          <w:p w14:paraId="2F1270F7" w14:textId="77777777" w:rsidR="00683855" w:rsidRPr="00683855" w:rsidRDefault="00683855" w:rsidP="001D4F4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czasy dla pierwszych Incydentów każdego dnia, jednak nie więcej niż 10, pozostałe zadania realizowane w trybie „Best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>Effort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”: </w:t>
            </w:r>
          </w:p>
          <w:p w14:paraId="71848447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tbl>
            <w:tblPr>
              <w:tblStyle w:val="Tabela-Siatka1"/>
              <w:tblW w:w="5000" w:type="pct"/>
              <w:tblLook w:val="04A0" w:firstRow="1" w:lastRow="0" w:firstColumn="1" w:lastColumn="0" w:noHBand="0" w:noVBand="1"/>
            </w:tblPr>
            <w:tblGrid>
              <w:gridCol w:w="2950"/>
              <w:gridCol w:w="2519"/>
              <w:gridCol w:w="1931"/>
            </w:tblGrid>
            <w:tr w:rsidR="00683855" w:rsidRPr="00683855" w14:paraId="0AC2F60E" w14:textId="77777777" w:rsidTr="00683855">
              <w:tc>
                <w:tcPr>
                  <w:tcW w:w="1993" w:type="pct"/>
                  <w:vMerge w:val="restart"/>
                  <w:shd w:val="clear" w:color="auto" w:fill="D9D9D9"/>
                  <w:vAlign w:val="center"/>
                </w:tcPr>
                <w:p w14:paraId="03D37BC0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Priorytet incydentu</w:t>
                  </w:r>
                </w:p>
              </w:tc>
              <w:tc>
                <w:tcPr>
                  <w:tcW w:w="3007" w:type="pct"/>
                  <w:gridSpan w:val="2"/>
                  <w:shd w:val="clear" w:color="auto" w:fill="D9D9D9"/>
                  <w:vAlign w:val="center"/>
                </w:tcPr>
                <w:p w14:paraId="633F3436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Czas od wykrycia do</w:t>
                  </w:r>
                </w:p>
              </w:tc>
            </w:tr>
            <w:tr w:rsidR="00683855" w:rsidRPr="00683855" w14:paraId="71B49BBA" w14:textId="77777777" w:rsidTr="00683855">
              <w:tc>
                <w:tcPr>
                  <w:tcW w:w="1993" w:type="pct"/>
                  <w:vMerge/>
                  <w:shd w:val="clear" w:color="auto" w:fill="D9D9D9"/>
                  <w:vAlign w:val="center"/>
                </w:tcPr>
                <w:p w14:paraId="746622EB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2" w:type="pct"/>
                  <w:shd w:val="clear" w:color="auto" w:fill="D9D9D9"/>
                  <w:vAlign w:val="center"/>
                </w:tcPr>
                <w:p w14:paraId="0D56752E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Podjęcia działania</w:t>
                  </w:r>
                </w:p>
              </w:tc>
              <w:tc>
                <w:tcPr>
                  <w:tcW w:w="1304" w:type="pct"/>
                  <w:shd w:val="clear" w:color="auto" w:fill="D9D9D9"/>
                  <w:vAlign w:val="center"/>
                </w:tcPr>
                <w:p w14:paraId="48DA1717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Realizacji</w:t>
                  </w:r>
                </w:p>
              </w:tc>
            </w:tr>
            <w:tr w:rsidR="00683855" w:rsidRPr="00683855" w14:paraId="4B7B9EF4" w14:textId="77777777" w:rsidTr="007F1C1E">
              <w:tc>
                <w:tcPr>
                  <w:tcW w:w="1993" w:type="pct"/>
                </w:tcPr>
                <w:p w14:paraId="38C72EA0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Krytyczny </w:t>
                  </w:r>
                </w:p>
              </w:tc>
              <w:tc>
                <w:tcPr>
                  <w:tcW w:w="1702" w:type="pct"/>
                </w:tcPr>
                <w:p w14:paraId="4C5473EF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30 min </w:t>
                  </w:r>
                </w:p>
              </w:tc>
              <w:tc>
                <w:tcPr>
                  <w:tcW w:w="1304" w:type="pct"/>
                </w:tcPr>
                <w:p w14:paraId="5EF0806C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24 h </w:t>
                  </w:r>
                </w:p>
              </w:tc>
            </w:tr>
            <w:tr w:rsidR="00683855" w:rsidRPr="00683855" w14:paraId="77AB83F4" w14:textId="77777777" w:rsidTr="007F1C1E">
              <w:tc>
                <w:tcPr>
                  <w:tcW w:w="1993" w:type="pct"/>
                </w:tcPr>
                <w:p w14:paraId="608DC9CF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Wysoki</w:t>
                  </w:r>
                </w:p>
              </w:tc>
              <w:tc>
                <w:tcPr>
                  <w:tcW w:w="1702" w:type="pct"/>
                </w:tcPr>
                <w:p w14:paraId="3A83FBDE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 min</w:t>
                  </w:r>
                </w:p>
              </w:tc>
              <w:tc>
                <w:tcPr>
                  <w:tcW w:w="1304" w:type="pct"/>
                </w:tcPr>
                <w:p w14:paraId="74623C2D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 h</w:t>
                  </w:r>
                </w:p>
              </w:tc>
            </w:tr>
            <w:tr w:rsidR="00683855" w:rsidRPr="00683855" w14:paraId="5287D86F" w14:textId="77777777" w:rsidTr="007F1C1E">
              <w:tc>
                <w:tcPr>
                  <w:tcW w:w="1993" w:type="pct"/>
                </w:tcPr>
                <w:p w14:paraId="09F2205B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Średni </w:t>
                  </w:r>
                </w:p>
              </w:tc>
              <w:tc>
                <w:tcPr>
                  <w:tcW w:w="1702" w:type="pct"/>
                </w:tcPr>
                <w:p w14:paraId="28CFE826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 h</w:t>
                  </w:r>
                </w:p>
              </w:tc>
              <w:tc>
                <w:tcPr>
                  <w:tcW w:w="1304" w:type="pct"/>
                </w:tcPr>
                <w:p w14:paraId="4B09D046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 dni </w:t>
                  </w:r>
                </w:p>
              </w:tc>
            </w:tr>
            <w:tr w:rsidR="00683855" w:rsidRPr="00683855" w14:paraId="120E4DF9" w14:textId="77777777" w:rsidTr="007F1C1E">
              <w:tc>
                <w:tcPr>
                  <w:tcW w:w="1993" w:type="pct"/>
                </w:tcPr>
                <w:p w14:paraId="4086ED58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Niski </w:t>
                  </w:r>
                </w:p>
              </w:tc>
              <w:tc>
                <w:tcPr>
                  <w:tcW w:w="1702" w:type="pct"/>
                </w:tcPr>
                <w:p w14:paraId="134C2CB4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4 h </w:t>
                  </w:r>
                </w:p>
              </w:tc>
              <w:tc>
                <w:tcPr>
                  <w:tcW w:w="1304" w:type="pct"/>
                </w:tcPr>
                <w:p w14:paraId="6C5B9FCC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4 dni </w:t>
                  </w:r>
                </w:p>
              </w:tc>
            </w:tr>
            <w:tr w:rsidR="00683855" w:rsidRPr="00683855" w14:paraId="6E15030D" w14:textId="77777777" w:rsidTr="007F1C1E">
              <w:tc>
                <w:tcPr>
                  <w:tcW w:w="1993" w:type="pct"/>
                </w:tcPr>
                <w:p w14:paraId="49D1FC7C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Informacyjny </w:t>
                  </w:r>
                </w:p>
              </w:tc>
              <w:tc>
                <w:tcPr>
                  <w:tcW w:w="1702" w:type="pct"/>
                </w:tcPr>
                <w:p w14:paraId="17CFEF46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8 h </w:t>
                  </w:r>
                </w:p>
              </w:tc>
              <w:tc>
                <w:tcPr>
                  <w:tcW w:w="1304" w:type="pct"/>
                </w:tcPr>
                <w:p w14:paraId="1F1B1C2F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7 dni </w:t>
                  </w:r>
                </w:p>
              </w:tc>
            </w:tr>
          </w:tbl>
          <w:p w14:paraId="3722EA9B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518F10E7" w14:textId="77777777" w:rsidR="00683855" w:rsidRPr="00683855" w:rsidRDefault="00683855" w:rsidP="001D4F4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>dostępność usługi w dni robocze pomiędzy godzinami 8:00 a 18:00. Dodatkowo dla incydentów o priorytecie Wysokim - w trybie „on-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>call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>” w dni robocze w godzinach 00:00 do 8:00 i 18:00 do 24:00, w pozostałe dni w trybie „on-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>call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” w godzinach 00:00 do 23:59. </w:t>
            </w:r>
          </w:p>
          <w:p w14:paraId="78884A87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1FA00A5E" w14:textId="77777777" w:rsidR="00683855" w:rsidRPr="00683855" w:rsidRDefault="00683855" w:rsidP="001D4F4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Trzecia Linia Wsparcia/Linia wsparcia producenta systemów użytych w usłudze MDR</w:t>
            </w:r>
          </w:p>
          <w:p w14:paraId="59BA6C39" w14:textId="77777777" w:rsidR="00683855" w:rsidRPr="00683855" w:rsidRDefault="00683855" w:rsidP="001D4F4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czasy dla pierwszych Incydentów, jednak nie więcej niż 10, pozostałe zadania realizowane w trybie „Best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>Effort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”: </w:t>
            </w:r>
          </w:p>
          <w:p w14:paraId="5FD6A9C3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tbl>
            <w:tblPr>
              <w:tblStyle w:val="Tabela-Siatka1"/>
              <w:tblW w:w="5000" w:type="pct"/>
              <w:tblLook w:val="04A0" w:firstRow="1" w:lastRow="0" w:firstColumn="1" w:lastColumn="0" w:noHBand="0" w:noVBand="1"/>
            </w:tblPr>
            <w:tblGrid>
              <w:gridCol w:w="2950"/>
              <w:gridCol w:w="2519"/>
              <w:gridCol w:w="1931"/>
            </w:tblGrid>
            <w:tr w:rsidR="00683855" w:rsidRPr="00683855" w14:paraId="5BDA4746" w14:textId="77777777" w:rsidTr="00683855">
              <w:tc>
                <w:tcPr>
                  <w:tcW w:w="1993" w:type="pct"/>
                  <w:vMerge w:val="restart"/>
                  <w:shd w:val="clear" w:color="auto" w:fill="D9D9D9"/>
                  <w:vAlign w:val="center"/>
                </w:tcPr>
                <w:p w14:paraId="493B7CA0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Priorytet incydentu</w:t>
                  </w:r>
                </w:p>
              </w:tc>
              <w:tc>
                <w:tcPr>
                  <w:tcW w:w="3007" w:type="pct"/>
                  <w:gridSpan w:val="2"/>
                  <w:shd w:val="clear" w:color="auto" w:fill="D9D9D9"/>
                  <w:vAlign w:val="center"/>
                </w:tcPr>
                <w:p w14:paraId="0A28D75A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Czas od wykrycia do</w:t>
                  </w:r>
                </w:p>
              </w:tc>
            </w:tr>
            <w:tr w:rsidR="00683855" w:rsidRPr="00683855" w14:paraId="349EA26F" w14:textId="77777777" w:rsidTr="00683855">
              <w:tc>
                <w:tcPr>
                  <w:tcW w:w="1993" w:type="pct"/>
                  <w:vMerge/>
                  <w:shd w:val="clear" w:color="auto" w:fill="D9D9D9"/>
                  <w:vAlign w:val="center"/>
                </w:tcPr>
                <w:p w14:paraId="5FED2F61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2" w:type="pct"/>
                  <w:shd w:val="clear" w:color="auto" w:fill="D9D9D9"/>
                  <w:vAlign w:val="center"/>
                </w:tcPr>
                <w:p w14:paraId="293F8C1C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Podjęcia działania</w:t>
                  </w:r>
                </w:p>
              </w:tc>
              <w:tc>
                <w:tcPr>
                  <w:tcW w:w="1304" w:type="pct"/>
                  <w:shd w:val="clear" w:color="auto" w:fill="D9D9D9"/>
                  <w:vAlign w:val="center"/>
                </w:tcPr>
                <w:p w14:paraId="05EEC8EB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Realizacji</w:t>
                  </w:r>
                </w:p>
              </w:tc>
            </w:tr>
            <w:tr w:rsidR="00683855" w:rsidRPr="00683855" w14:paraId="652E7D9B" w14:textId="77777777" w:rsidTr="007F1C1E">
              <w:tc>
                <w:tcPr>
                  <w:tcW w:w="1993" w:type="pct"/>
                </w:tcPr>
                <w:p w14:paraId="44CA459B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Krytyczny</w:t>
                  </w:r>
                </w:p>
              </w:tc>
              <w:tc>
                <w:tcPr>
                  <w:tcW w:w="1702" w:type="pct"/>
                </w:tcPr>
                <w:p w14:paraId="1EDD1783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 h </w:t>
                  </w:r>
                </w:p>
              </w:tc>
              <w:tc>
                <w:tcPr>
                  <w:tcW w:w="1304" w:type="pct"/>
                </w:tcPr>
                <w:p w14:paraId="22DBCC04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7 dni </w:t>
                  </w:r>
                </w:p>
              </w:tc>
            </w:tr>
            <w:tr w:rsidR="00683855" w:rsidRPr="00683855" w14:paraId="7197ECD8" w14:textId="77777777" w:rsidTr="007F1C1E">
              <w:tc>
                <w:tcPr>
                  <w:tcW w:w="1993" w:type="pct"/>
                </w:tcPr>
                <w:p w14:paraId="4395A070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Wysoki</w:t>
                  </w:r>
                </w:p>
              </w:tc>
              <w:tc>
                <w:tcPr>
                  <w:tcW w:w="1702" w:type="pct"/>
                </w:tcPr>
                <w:p w14:paraId="5E38CF90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h</w:t>
                  </w:r>
                </w:p>
              </w:tc>
              <w:tc>
                <w:tcPr>
                  <w:tcW w:w="1304" w:type="pct"/>
                </w:tcPr>
                <w:p w14:paraId="447FB036" w14:textId="77777777" w:rsidR="00683855" w:rsidRPr="00683855" w:rsidRDefault="00683855" w:rsidP="006838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38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 dni</w:t>
                  </w:r>
                </w:p>
              </w:tc>
            </w:tr>
          </w:tbl>
          <w:p w14:paraId="6C660384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20A1D245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7B0C6985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 Gdzie poziom incydentu zdefiniowany jest następująco:</w:t>
            </w:r>
          </w:p>
          <w:p w14:paraId="263905F5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E8B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49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</w:tc>
      </w:tr>
      <w:tr w:rsidR="00683855" w:rsidRPr="00683855" w14:paraId="27C61800" w14:textId="77777777" w:rsidTr="00683855">
        <w:trPr>
          <w:trHeight w:val="60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A46F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DBA3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6D6FE796" w14:textId="77777777" w:rsidR="00683855" w:rsidRPr="00683855" w:rsidRDefault="00683855" w:rsidP="001D4F4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Poziom KRYTYCZNY: </w:t>
            </w:r>
          </w:p>
          <w:p w14:paraId="79144A7E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1A7ABE49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Jest stosowany w przypadku wystąpienia na wskazanych zasobach lub zasobie mogącym przetwarzać lub przechowywać rekordy danych objętych definicją rozporządzenia RODO. </w:t>
            </w:r>
          </w:p>
          <w:p w14:paraId="71E2A965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Jest stosowany w przypadku wystąpienia na wskazanych zasobach lub zasobie mogącym przetwarzać lub przechowywać rekordy danych objętych definicją tajemnicy przedsiębiorstwa. </w:t>
            </w:r>
          </w:p>
          <w:p w14:paraId="1F896E58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Zebrane dowody w systemach realizujących monitoring bezpieczeństwa świadczą o wystąpieniu co najmniej jednego wskaźnika: </w:t>
            </w:r>
          </w:p>
          <w:p w14:paraId="765AFA1C" w14:textId="3FD2EA81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Zestawienie zwrotnego kanału komunikacji z serwera dowodzenia </w:t>
            </w:r>
            <w:r w:rsidR="00BD5DEE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i kontroli złośliwego oprogramowania (C&amp;C) aktywnie wykorzystywanego (więcej niż 1kb/min). </w:t>
            </w:r>
          </w:p>
          <w:p w14:paraId="1B3A03B4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Przełamanie zabezpieczeń aplikacji oraz ujawnienie nieznanych lub nieautoryzowanych procesów lub wątków aplikacyjnych lub systemowych. </w:t>
            </w:r>
          </w:p>
          <w:p w14:paraId="1BACC9DD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Nieautoryzowane dysponowanie uprawnieniami administracyjnymi. </w:t>
            </w:r>
          </w:p>
          <w:p w14:paraId="4EC8E2F9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Zidentyfikowane oraz potwierdzone naruszenie integralności plików konfiguracyjnych,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binariów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lub skryptów aplikacji i/lub systemu operacyjnego. </w:t>
            </w:r>
          </w:p>
          <w:p w14:paraId="0BB8536F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Nieuprawniony dostęp i wykorzystanie uprawnień mogące pozwolić na ustanowienie tylnej furtki, podsłuchiwanie transmisji lub wykorzystanie podatności. </w:t>
            </w:r>
          </w:p>
          <w:p w14:paraId="39658F28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Ujawnienie wycieku danych z chronionego obszaru z wykorzystaniem protokołów mailowych, przesłanie na dyski webowe lub danych z wykorzystaniem nieautoryzowanych nośników przenośnych; </w:t>
            </w:r>
          </w:p>
          <w:p w14:paraId="0831D677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Nieuprawniony dostęp i wykorzystanie uprawnień mogące pozwolić na utworzenie tylnej furtki, podsłuchu transmisji lub wykorzystania podatności; </w:t>
            </w:r>
          </w:p>
          <w:p w14:paraId="7AFD3A0A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Ujawnienie nieautoryzowanego kodu służącego jako oprogramowanie administracyjne (tzw.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adminware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) lub ofensywnych technik przełamywania zabezpieczeń (tzw.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grayware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); </w:t>
            </w:r>
          </w:p>
          <w:p w14:paraId="5FA89548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Celowany atak na personel klienta z wykorzystaniem systemów komputerowych mający na celu wyłudzenie danych umożliwiających autoryzację w środowisku chronionym; </w:t>
            </w:r>
          </w:p>
          <w:p w14:paraId="6173CA8A" w14:textId="77777777" w:rsidR="00683855" w:rsidRPr="00683855" w:rsidRDefault="00683855" w:rsidP="001D4F4F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Wykrycie przez system antywirusowy oprogramowania złośliwego na zasobie realizującym funkcje systemu informacyjnego.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F2BD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</w:tc>
      </w:tr>
      <w:tr w:rsidR="00683855" w:rsidRPr="00683855" w14:paraId="0E98364B" w14:textId="77777777" w:rsidTr="00683855">
        <w:trPr>
          <w:trHeight w:val="60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B95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D30" w14:textId="77777777" w:rsidR="00683855" w:rsidRPr="00683855" w:rsidRDefault="00683855" w:rsidP="001D4F4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>Poziom WYSOKI:</w:t>
            </w:r>
          </w:p>
          <w:p w14:paraId="2C15F03B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60ADE072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Zebrane dowody w systemach realizujących monitoring bezpieczeństwa świadczą o wystąpieniu co najmniej jednego wskaźnika: </w:t>
            </w:r>
          </w:p>
          <w:p w14:paraId="09886D87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Zestawienie zwrotnego kanału komunikacji z serwera dowodzenia i kontroli złośliwego oprogramowania (C&amp;C) aktywnie wykorzystywanego (więcej niż 1kb/min). </w:t>
            </w:r>
          </w:p>
          <w:p w14:paraId="51DE8E09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Przełamanie zabezpieczeń aplikacji oraz ujawnienie nieznanych lub nieautoryzowanych procesów lub wątków aplikacyjnych lub systemowych. </w:t>
            </w:r>
          </w:p>
          <w:p w14:paraId="61FBDFBC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Nieautoryzowane dysponowanie uprawnieniami administracyjnymi. </w:t>
            </w:r>
          </w:p>
          <w:p w14:paraId="16C321CA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Zidentyfikowane oraz potwierdzone naruszenie integralności plików konfiguracyjnych,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binariów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lub skryptów aplikacji i/lub systemu operacyjnego. </w:t>
            </w:r>
          </w:p>
          <w:p w14:paraId="56F40AD6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Nieuprawniony dostęp i wykorzystanie uprawnień mogące pozwolić na ustanowienie tylnej furtki, podsłuchiwanie transmisji lub wykorzystanie podatności. </w:t>
            </w:r>
          </w:p>
          <w:p w14:paraId="6B50A661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Ujawnienie wycieku danych z chronionego obszaru z wykorzystaniem protokołów mailowych, przesłanie na dyski webowe lub danych z wykorzystaniem nieautoryzowanych nośników przenośnych; </w:t>
            </w:r>
          </w:p>
          <w:p w14:paraId="100BD3FF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Nieuprawniony dostęp i wykorzystanie uprawnień mogące pozwolić na utworzenie tylnej furtki, podsłuchu transmisji lub wykorzystania podatności; </w:t>
            </w:r>
          </w:p>
          <w:p w14:paraId="30D0A1BF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Ujawnienie nieautoryzowanego kodu służącego jako oprogramowanie administracyjne (tzw.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adminware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) lub ofensywnych technik przełamywania zabezpieczeń (tzw.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grayware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); </w:t>
            </w:r>
          </w:p>
          <w:p w14:paraId="4ED9FA7F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Celowany atak na personel klienta z wykorzystaniem systemów komputerowych mający na celu wyłudzenie danych umożliwiających autoryzację w środowisku chronionym; </w:t>
            </w:r>
          </w:p>
          <w:p w14:paraId="1B6BB960" w14:textId="77777777" w:rsidR="00683855" w:rsidRPr="00683855" w:rsidRDefault="00683855" w:rsidP="001D4F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Wykrycie przez system antywirusowy oprogramowania złośliwego na zasobie realizującym funkcje systemu informacyjnego.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462F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</w:tc>
      </w:tr>
      <w:tr w:rsidR="00683855" w:rsidRPr="00683855" w14:paraId="51C50C51" w14:textId="77777777" w:rsidTr="00683855">
        <w:trPr>
          <w:trHeight w:val="60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9E16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665F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2EBFCB8" w14:textId="77777777" w:rsidR="00683855" w:rsidRPr="00683855" w:rsidRDefault="00683855" w:rsidP="001D4F4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Poziom ŚREDNI: </w:t>
            </w:r>
          </w:p>
          <w:p w14:paraId="324AD52B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7BE0A08C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Zebrane dowody w systemach realizujących monitoring bezpieczeństwa zaświadczą o wystąpieniu co najmniej jednego wskaźnika: </w:t>
            </w:r>
          </w:p>
          <w:p w14:paraId="737C081A" w14:textId="77777777" w:rsidR="00683855" w:rsidRPr="00683855" w:rsidRDefault="00683855" w:rsidP="001D4F4F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Ujawnienie nieznanego przez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VirusTotal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lub przez inne bazy </w:t>
            </w:r>
            <w:proofErr w:type="spellStart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reputacyjne</w:t>
            </w:r>
            <w:proofErr w:type="spellEnd"/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oprogramowania mającego złośliwe funkcje pozwalające operatorowi na uruchomienie nieautoryzowanych skryptów lub kodu. </w:t>
            </w:r>
          </w:p>
          <w:p w14:paraId="784FC75A" w14:textId="77777777" w:rsidR="00683855" w:rsidRPr="00683855" w:rsidRDefault="00683855" w:rsidP="001D4F4F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Ujawnienie podatności systemów lub infrastruktury mających wartość CVSS powyżej 7. </w:t>
            </w:r>
          </w:p>
          <w:p w14:paraId="279FB5EB" w14:textId="77777777" w:rsidR="00683855" w:rsidRPr="00683855" w:rsidRDefault="00683855" w:rsidP="001D4F4F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Przełamanie zabezpieczeń aplikacji oraz ujawnienie nieznanych lub nieautoryzowanych procesów lub wątków aplikacyjnych lub systemowych w strefie chronionej. </w:t>
            </w:r>
          </w:p>
          <w:p w14:paraId="3512B357" w14:textId="77777777" w:rsidR="00683855" w:rsidRPr="00683855" w:rsidRDefault="00683855" w:rsidP="001D4F4F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Wykrycie przez system antywirusowy oprogramowania złośliwego na zasobie realizującym funkcje systemu informacyjnego.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E893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83855" w:rsidRPr="00683855" w14:paraId="43572B19" w14:textId="77777777" w:rsidTr="00683855">
        <w:trPr>
          <w:trHeight w:val="60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731E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0AC2" w14:textId="77777777" w:rsidR="00683855" w:rsidRPr="00683855" w:rsidRDefault="00683855" w:rsidP="001D4F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 w:hanging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64488B8B" w14:textId="77777777" w:rsidR="00683855" w:rsidRPr="00683855" w:rsidRDefault="00683855" w:rsidP="001D4F4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 xml:space="preserve">Poziom NISKI: </w:t>
            </w:r>
          </w:p>
          <w:p w14:paraId="4E1E2FE2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  <w:p w14:paraId="771FC984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Zebrane dowody w systemach realizujących monitoring bezpieczeństwa świadczą o wystąpieniu co najmniej jednego wskaźnika na systemie chronionym. </w:t>
            </w:r>
          </w:p>
          <w:p w14:paraId="1982B3AF" w14:textId="77777777" w:rsidR="00683855" w:rsidRPr="00683855" w:rsidRDefault="00683855" w:rsidP="001D4F4F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Częściowo personalizowany atak na personel klienta z wykorzystaniem systemów komputerowych mający na celu wyłudzenie danych umożliwiających autoryzację w środowisku chronionym. </w:t>
            </w:r>
          </w:p>
          <w:p w14:paraId="4633F540" w14:textId="77777777" w:rsidR="00683855" w:rsidRPr="00683855" w:rsidRDefault="00683855" w:rsidP="001D4F4F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Wszystkie przypadki wystąpienia na chronionych systemach komputerowych złośliwego oprogramowania, które jest rozpoznawane </w:t>
            </w: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przez system antywirusowy, ale nie zostało zatrzymane przez inny system bezpieczeństwa. </w:t>
            </w:r>
          </w:p>
          <w:p w14:paraId="52546653" w14:textId="77777777" w:rsidR="00683855" w:rsidRPr="00683855" w:rsidRDefault="00683855" w:rsidP="001D4F4F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line="22" w:lineRule="atLeast"/>
              <w:contextualSpacing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Wszystkie potwierdzone przypadki z naruszenia poufności, dostępności lub integralności wykryte przez systemy bezpieczeństwa dla których użytkownik wyklucza świadome działanie. 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6256" w14:textId="77777777" w:rsidR="00683855" w:rsidRPr="00683855" w:rsidRDefault="00683855" w:rsidP="001D4F4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0" w:hanging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</w:tc>
      </w:tr>
      <w:tr w:rsidR="00683855" w:rsidRPr="00683855" w14:paraId="35E0FB37" w14:textId="77777777" w:rsidTr="00683855">
        <w:trPr>
          <w:trHeight w:val="601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3E38" w14:textId="77777777" w:rsidR="00683855" w:rsidRPr="00683855" w:rsidRDefault="00683855" w:rsidP="00683855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4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9F8B" w14:textId="77777777" w:rsidR="00683855" w:rsidRPr="00683855" w:rsidRDefault="00683855" w:rsidP="001D4F4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>Poziom INFORMACYJNY:</w:t>
            </w:r>
          </w:p>
          <w:p w14:paraId="153D6FFE" w14:textId="77777777" w:rsidR="00683855" w:rsidRPr="00683855" w:rsidRDefault="00683855" w:rsidP="00683855">
            <w:pPr>
              <w:tabs>
                <w:tab w:val="left" w:pos="5207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  <w:tab/>
            </w:r>
          </w:p>
          <w:p w14:paraId="70FE1B3E" w14:textId="77777777" w:rsidR="00683855" w:rsidRPr="00683855" w:rsidRDefault="00683855" w:rsidP="001D4F4F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line="22" w:lineRule="atLeast"/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83855">
              <w:rPr>
                <w:rFonts w:ascii="Times New Roman"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Zebrane dowody w systemach realizujących monitoring bezpieczeństwa świadczące o wystąpieniu zdefiniowanego zdarzenia bezpieczeństwa opisanego scenariuszem reakcji, ale udało się potwierdzić, że wywołanie zdarzenia było efektem realizacji autoryzowanych czynności służbowych z pominięciem ustalonych procedur bezpieczeństwa.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0DA9" w14:textId="77777777" w:rsidR="00683855" w:rsidRPr="00683855" w:rsidRDefault="00683855" w:rsidP="0068385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Aptos" w:hAnsi="Times New Roman" w:cs="Times New Roman"/>
                <w:color w:val="000000"/>
                <w:sz w:val="24"/>
                <w:szCs w:val="24"/>
                <w:lang w:bidi="he-IL"/>
                <w14:ligatures w14:val="standardContextual"/>
              </w:rPr>
            </w:pPr>
          </w:p>
        </w:tc>
      </w:tr>
    </w:tbl>
    <w:p w14:paraId="38F4E6D5" w14:textId="77777777" w:rsidR="00C85CB3" w:rsidRPr="00C85CB3" w:rsidRDefault="00C85CB3" w:rsidP="00C85CB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66222" w14:textId="77777777" w:rsidR="00E22134" w:rsidRDefault="00E22134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861C9" w14:textId="32FE7DBD" w:rsidR="002C2AD0" w:rsidRDefault="002C2AD0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Podpis </w:t>
      </w:r>
      <w:r w:rsidR="006A2D2E"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upoważnionej do złożenia </w:t>
      </w:r>
      <w:r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A9117E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F486B3" w14:textId="333E547E" w:rsidR="00E60EF8" w:rsidRDefault="006A2D2E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A2D2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1162802" w14:textId="4FF40008" w:rsidR="005B3BA4" w:rsidRPr="00CA3B91" w:rsidRDefault="006A2D2E" w:rsidP="00CA3B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2859E402" w14:textId="1AF07AA5" w:rsidR="00E60EF8" w:rsidRDefault="00E60EF8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169DBAB3" w14:textId="0BA2E824" w:rsidR="00E60EF8" w:rsidRDefault="00E60EF8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60EF8">
        <w:rPr>
          <w:rFonts w:ascii="Times New Roman" w:hAnsi="Times New Roman" w:cs="Times New Roman"/>
          <w:sz w:val="24"/>
          <w:szCs w:val="24"/>
        </w:rPr>
        <w:t>Podpisanie i złożenie oferty jest jednocześnie potwierdzeniem akceptacji projektu umowy stanowiącej załącznik do zaproszenia do składania ofert oraz zgodą na przetwarzanie danych osobowych</w:t>
      </w:r>
      <w:r>
        <w:rPr>
          <w:rFonts w:ascii="Times New Roman" w:hAnsi="Times New Roman" w:cs="Times New Roman"/>
          <w:sz w:val="24"/>
          <w:szCs w:val="24"/>
        </w:rPr>
        <w:t>, zgodnie z obowiązującymi przepisami,</w:t>
      </w:r>
      <w:r w:rsidRPr="00E60EF8">
        <w:rPr>
          <w:rFonts w:ascii="Times New Roman" w:hAnsi="Times New Roman" w:cs="Times New Roman"/>
          <w:sz w:val="24"/>
          <w:szCs w:val="24"/>
        </w:rPr>
        <w:t xml:space="preserve"> zawartych w formularzu ofertowym dla potrzeb przeprowadzenia niniejszego postępowania.</w:t>
      </w:r>
    </w:p>
    <w:p w14:paraId="23BC537F" w14:textId="77777777" w:rsidR="00494027" w:rsidRDefault="00494027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25D31B2" w14:textId="77777777" w:rsidR="00C87A04" w:rsidRDefault="00C87A04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D62116A" w14:textId="77777777" w:rsidR="00C87A04" w:rsidRPr="00E60EF8" w:rsidRDefault="00C87A04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B09A499" w14:textId="77777777" w:rsidR="00E60EF8" w:rsidRPr="00E60EF8" w:rsidRDefault="00E60EF8" w:rsidP="00E60EF8">
      <w:pPr>
        <w:pStyle w:val="Standard"/>
        <w:spacing w:after="0"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E60EF8">
        <w:rPr>
          <w:rFonts w:ascii="Times New Roman" w:hAnsi="Times New Roman"/>
          <w:b/>
          <w:sz w:val="24"/>
          <w:szCs w:val="24"/>
        </w:rPr>
        <w:t>Klauzula informacyjna z art. 13 RODO</w:t>
      </w:r>
    </w:p>
    <w:p w14:paraId="7BFC6682" w14:textId="77777777" w:rsidR="00E60EF8" w:rsidRPr="00E60EF8" w:rsidRDefault="00E60EF8" w:rsidP="00E60EF8">
      <w:pPr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Zgodnie z art. 13 ust. 1 Ogólnego Rozporządzenia o Ochronie Danych (RODO) informujemy, że:</w:t>
      </w:r>
    </w:p>
    <w:p w14:paraId="1CF57CC5" w14:textId="77777777" w:rsidR="00E60EF8" w:rsidRPr="00E60EF8" w:rsidRDefault="00E60EF8" w:rsidP="001D4F4F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administratorem danych osobowych Wykonawców lub Kontrahentów jest Powiatowe Centrum Zdrowia sp. z o.o. w Brzezinach, adres: ul. </w:t>
      </w:r>
      <w:proofErr w:type="spellStart"/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M.Skłodowskiej</w:t>
      </w:r>
      <w:proofErr w:type="spellEnd"/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- Curie 6,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95-060 Brzeziny;</w:t>
      </w:r>
    </w:p>
    <w:p w14:paraId="10C048A4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E60EF8">
          <w:rPr>
            <w:rStyle w:val="Hipercze"/>
            <w:rFonts w:ascii="Times New Roman" w:eastAsia="Calibri" w:hAnsi="Times New Roman" w:cs="Times New Roman"/>
            <w:kern w:val="3"/>
            <w:sz w:val="24"/>
            <w:szCs w:val="24"/>
            <w:lang w:eastAsia="zh-CN"/>
          </w:rPr>
          <w:t>iod@szpital-brzeziny.pl</w:t>
        </w:r>
      </w:hyperlink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;</w:t>
      </w:r>
    </w:p>
    <w:p w14:paraId="3BAF8276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 będzie przetwarzał Państwa dane osobowe w celu zawarcia i wykonania umowy na podstawie art. 6 ust. 1 lit. b) RODO, tj.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przetwarzanie jest niezbędne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lastRenderedPageBreak/>
        <w:t xml:space="preserve">do podjęcia działań na żądanie osoby, której dane dotyczą, przed zawarciem umowy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lub w celu zawarcia i wykonania umowy, której stroną jest osoba, której dane dotyczą oraz art. 6 ust. 1 lit. c) RODO w celu wypełnienia obowiązku prawnego związanego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z realizacją umowy poprzez </w:t>
      </w:r>
      <w:bookmarkStart w:id="8" w:name="_Hlk59097491"/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prowadzenie rachunkowości zgodnie z Ustawą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>o rachunkowości z dnia 29 września 1994 r.</w:t>
      </w:r>
    </w:p>
    <w:bookmarkEnd w:id="8"/>
    <w:p w14:paraId="572CBC43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dane osobowe mogą być udostępnione innym uprawnionym podmiotom, na podstawie przepisów prawa, a także na rzecz podmiotów, z którymi administrator zawarł umowę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w związku z realizacją usług na rzecz administratora (np. kancelarią prawną, dostawcą oprogramowania, zewnętrznym audytorem);</w:t>
      </w:r>
    </w:p>
    <w:p w14:paraId="6A3F368C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administrator nie zamierza przekazywać Państwa danych osobowych do państwa trzeciego lub organizacji międzynarodowej;</w:t>
      </w:r>
    </w:p>
    <w:p w14:paraId="161C7B65" w14:textId="77777777" w:rsidR="00E60EF8" w:rsidRPr="00E60EF8" w:rsidRDefault="00E60EF8" w:rsidP="001D4F4F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mają Państwo prawo uzyskać kopię swoich danych osobowych w siedzibie administratora.</w:t>
      </w:r>
    </w:p>
    <w:p w14:paraId="5DB67FB2" w14:textId="77777777" w:rsidR="00E60EF8" w:rsidRPr="00E60EF8" w:rsidRDefault="00E60EF8" w:rsidP="00E60EF8">
      <w:pPr>
        <w:suppressAutoHyphens/>
        <w:spacing w:after="0" w:line="360" w:lineRule="auto"/>
        <w:ind w:left="567" w:hanging="567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Dodatkowo zgodnie z art. 13 ust. 2 RODO informujemy, że:</w:t>
      </w:r>
    </w:p>
    <w:p w14:paraId="3D4DBDBC" w14:textId="77777777" w:rsidR="00E60EF8" w:rsidRPr="00E60EF8" w:rsidRDefault="00E60EF8" w:rsidP="001D4F4F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Państwa dane osobowe będą przechowywane przez okres 10 lat od końca roku kalendarzowego, w którym umowa została wykonana, chyba że niezbędny będzie dłuższy okres przetwarzania np. z uwagi na dochodzenie roszczeń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</w:rPr>
        <w:t>;</w:t>
      </w:r>
    </w:p>
    <w:p w14:paraId="6A74A89D" w14:textId="77777777" w:rsidR="00E60EF8" w:rsidRPr="00E60EF8" w:rsidRDefault="00E60EF8" w:rsidP="001D4F4F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przysługuje Państwu prawo dostępu do treści swoich danych, ich sprostowania, usunięcia danych lub ograniczenia przetwarzania, prawo do przeniesienia danych, prawo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do wniesienia sprzeciwu wobec przetwarzania oraz prawo do wniesienia skargi do organu nadzorczego, tj. Prezesa Urzędu Ochrony Danych Osobowych;</w:t>
      </w:r>
    </w:p>
    <w:p w14:paraId="28A37688" w14:textId="64843ADC" w:rsidR="002C2AD0" w:rsidRPr="00BD5DEE" w:rsidRDefault="00E60EF8" w:rsidP="00BD5DEE">
      <w:pPr>
        <w:widowControl w:val="0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>podanie danych osobowych jest dobrowolne, jednakże niezbędne do zawarcia umowy. Konsekwencją niepodania danych osobowych będzie brak realizacji umowy;</w:t>
      </w:r>
      <w:r w:rsidR="00BD5D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Pr="00BD5DEE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administrator nie podejmuje decyzji w sposób zautomatyzowany w oparciu o Państwa dane osobowe.</w:t>
      </w:r>
    </w:p>
    <w:p w14:paraId="7122C325" w14:textId="0C8A373C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73748B8" w14:textId="4662520E" w:rsidR="00447285" w:rsidRDefault="00447285" w:rsidP="002C2A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5D921" w14:textId="77777777" w:rsidR="002C2AD0" w:rsidRDefault="002C2AD0" w:rsidP="00BE6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2A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8C35" w14:textId="77777777" w:rsidR="0027653E" w:rsidRDefault="0027653E" w:rsidP="00620100">
      <w:pPr>
        <w:spacing w:after="0" w:line="240" w:lineRule="auto"/>
      </w:pPr>
      <w:r>
        <w:separator/>
      </w:r>
    </w:p>
  </w:endnote>
  <w:endnote w:type="continuationSeparator" w:id="0">
    <w:p w14:paraId="46C06A5F" w14:textId="77777777" w:rsidR="0027653E" w:rsidRDefault="0027653E" w:rsidP="0062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038558"/>
      <w:docPartObj>
        <w:docPartGallery w:val="Page Numbers (Bottom of Page)"/>
        <w:docPartUnique/>
      </w:docPartObj>
    </w:sdtPr>
    <w:sdtEndPr/>
    <w:sdtContent>
      <w:p w14:paraId="754F001F" w14:textId="7DE70E25" w:rsidR="00620100" w:rsidRDefault="006201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631C" w14:textId="77777777" w:rsidR="0027653E" w:rsidRDefault="0027653E" w:rsidP="00620100">
      <w:pPr>
        <w:spacing w:after="0" w:line="240" w:lineRule="auto"/>
      </w:pPr>
      <w:r>
        <w:separator/>
      </w:r>
    </w:p>
  </w:footnote>
  <w:footnote w:type="continuationSeparator" w:id="0">
    <w:p w14:paraId="0B0CF431" w14:textId="77777777" w:rsidR="0027653E" w:rsidRDefault="0027653E" w:rsidP="0062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47F5" w14:textId="05937BBD" w:rsidR="003B4E9D" w:rsidRDefault="00A707FD" w:rsidP="00A707FD">
    <w:pPr>
      <w:pStyle w:val="Nagwek"/>
      <w:jc w:val="center"/>
    </w:pPr>
    <w:r>
      <w:rPr>
        <w:noProof/>
      </w:rPr>
      <w:drawing>
        <wp:inline distT="0" distB="0" distL="0" distR="0" wp14:anchorId="76294E85" wp14:editId="4EAC8A1E">
          <wp:extent cx="1402080" cy="65532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9D280B" wp14:editId="34EFE844">
          <wp:extent cx="1310640" cy="6324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3414EB" wp14:editId="72B4FDBD">
          <wp:extent cx="1120140" cy="66294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419" cy="66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F0D169" wp14:editId="7A9E95DD">
          <wp:extent cx="1409700" cy="5867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93E1" w14:textId="77777777" w:rsidR="00A707FD" w:rsidRDefault="00A70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7AF60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92230"/>
    <w:multiLevelType w:val="hybridMultilevel"/>
    <w:tmpl w:val="D80E41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7130"/>
    <w:multiLevelType w:val="multilevel"/>
    <w:tmpl w:val="89006718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1193"/>
    <w:multiLevelType w:val="hybridMultilevel"/>
    <w:tmpl w:val="D80E41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0080"/>
    <w:multiLevelType w:val="hybridMultilevel"/>
    <w:tmpl w:val="56C8A9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48BA56B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0CE7"/>
    <w:multiLevelType w:val="hybridMultilevel"/>
    <w:tmpl w:val="1FDCB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2E3B"/>
    <w:multiLevelType w:val="hybridMultilevel"/>
    <w:tmpl w:val="7AD4B9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66D"/>
    <w:multiLevelType w:val="hybridMultilevel"/>
    <w:tmpl w:val="CEF88E5E"/>
    <w:lvl w:ilvl="0" w:tplc="B69C18B2">
      <w:start w:val="1"/>
      <w:numFmt w:val="bullet"/>
      <w:lvlText w:val="▪"/>
      <w:lvlJc w:val="left"/>
      <w:pPr>
        <w:ind w:left="36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B5154"/>
    <w:multiLevelType w:val="hybridMultilevel"/>
    <w:tmpl w:val="B33CA7B8"/>
    <w:lvl w:ilvl="0" w:tplc="45B6C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61BA8"/>
    <w:multiLevelType w:val="hybridMultilevel"/>
    <w:tmpl w:val="D80E41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A15A8"/>
    <w:multiLevelType w:val="hybridMultilevel"/>
    <w:tmpl w:val="A36E54AE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B69C18B2">
      <w:start w:val="1"/>
      <w:numFmt w:val="bullet"/>
      <w:lvlText w:val="▪"/>
      <w:lvlJc w:val="left"/>
      <w:pPr>
        <w:ind w:left="36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C0AC4072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78404C6"/>
    <w:multiLevelType w:val="hybridMultilevel"/>
    <w:tmpl w:val="8E4A15D8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B69C18B2">
      <w:start w:val="1"/>
      <w:numFmt w:val="bullet"/>
      <w:lvlText w:val="▪"/>
      <w:lvlJc w:val="left"/>
      <w:pPr>
        <w:ind w:left="36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ADA77F8"/>
    <w:multiLevelType w:val="multilevel"/>
    <w:tmpl w:val="8F621E7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D633425"/>
    <w:multiLevelType w:val="hybridMultilevel"/>
    <w:tmpl w:val="569E3E3A"/>
    <w:lvl w:ilvl="0" w:tplc="FFFFFFFF">
      <w:start w:val="1"/>
      <w:numFmt w:val="lowerLetter"/>
      <w:lvlText w:val="%1."/>
      <w:lvlJc w:val="left"/>
      <w:pPr>
        <w:ind w:left="1287" w:hanging="360"/>
      </w:pPr>
    </w:lvl>
    <w:lvl w:ilvl="1" w:tplc="B69C18B2">
      <w:start w:val="1"/>
      <w:numFmt w:val="bullet"/>
      <w:lvlText w:val="▪"/>
      <w:lvlJc w:val="left"/>
      <w:pPr>
        <w:ind w:left="360" w:hanging="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EFA2C06"/>
    <w:multiLevelType w:val="hybridMultilevel"/>
    <w:tmpl w:val="03E84AA8"/>
    <w:lvl w:ilvl="0" w:tplc="FE8CCF2A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6829">
    <w:abstractNumId w:val="14"/>
  </w:num>
  <w:num w:numId="2" w16cid:durableId="1380132240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 Narrow" w:hAnsi="Arial Narrow" w:hint="default"/>
        </w:rPr>
      </w:lvl>
    </w:lvlOverride>
  </w:num>
  <w:num w:numId="3" w16cid:durableId="1059669996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1117" w:hanging="360"/>
        </w:pPr>
      </w:lvl>
    </w:lvlOverride>
  </w:num>
  <w:num w:numId="4" w16cid:durableId="114174559">
    <w:abstractNumId w:val="12"/>
  </w:num>
  <w:num w:numId="5" w16cid:durableId="1072583318">
    <w:abstractNumId w:val="2"/>
  </w:num>
  <w:num w:numId="6" w16cid:durableId="1020929792">
    <w:abstractNumId w:val="3"/>
  </w:num>
  <w:num w:numId="7" w16cid:durableId="1500539324">
    <w:abstractNumId w:val="8"/>
  </w:num>
  <w:num w:numId="8" w16cid:durableId="744111344">
    <w:abstractNumId w:val="9"/>
  </w:num>
  <w:num w:numId="9" w16cid:durableId="367533216">
    <w:abstractNumId w:val="1"/>
  </w:num>
  <w:num w:numId="10" w16cid:durableId="1772777415">
    <w:abstractNumId w:val="0"/>
  </w:num>
  <w:num w:numId="11" w16cid:durableId="134301598">
    <w:abstractNumId w:val="4"/>
  </w:num>
  <w:num w:numId="12" w16cid:durableId="1357072959">
    <w:abstractNumId w:val="11"/>
  </w:num>
  <w:num w:numId="13" w16cid:durableId="998652043">
    <w:abstractNumId w:val="13"/>
  </w:num>
  <w:num w:numId="14" w16cid:durableId="2114551156">
    <w:abstractNumId w:val="10"/>
  </w:num>
  <w:num w:numId="15" w16cid:durableId="1844585795">
    <w:abstractNumId w:val="7"/>
  </w:num>
  <w:num w:numId="16" w16cid:durableId="1139415048">
    <w:abstractNumId w:val="5"/>
  </w:num>
  <w:num w:numId="17" w16cid:durableId="92931115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6F"/>
    <w:rsid w:val="000015F6"/>
    <w:rsid w:val="00026D0E"/>
    <w:rsid w:val="00074EF2"/>
    <w:rsid w:val="000A0F31"/>
    <w:rsid w:val="000A327F"/>
    <w:rsid w:val="000A6C9F"/>
    <w:rsid w:val="000B0ED1"/>
    <w:rsid w:val="000C3D00"/>
    <w:rsid w:val="000D5432"/>
    <w:rsid w:val="00116947"/>
    <w:rsid w:val="001240AA"/>
    <w:rsid w:val="001258B1"/>
    <w:rsid w:val="00130B03"/>
    <w:rsid w:val="00185D0D"/>
    <w:rsid w:val="00194F67"/>
    <w:rsid w:val="001D05C1"/>
    <w:rsid w:val="001D4F4F"/>
    <w:rsid w:val="00203CC3"/>
    <w:rsid w:val="002064EC"/>
    <w:rsid w:val="00227974"/>
    <w:rsid w:val="00233CEE"/>
    <w:rsid w:val="002447CC"/>
    <w:rsid w:val="0027653E"/>
    <w:rsid w:val="002831D7"/>
    <w:rsid w:val="002C2AD0"/>
    <w:rsid w:val="002F114A"/>
    <w:rsid w:val="00325B61"/>
    <w:rsid w:val="00345A7E"/>
    <w:rsid w:val="00345C57"/>
    <w:rsid w:val="003733A8"/>
    <w:rsid w:val="0038310B"/>
    <w:rsid w:val="00386247"/>
    <w:rsid w:val="003B4E9D"/>
    <w:rsid w:val="003E218C"/>
    <w:rsid w:val="004222EA"/>
    <w:rsid w:val="00434B2E"/>
    <w:rsid w:val="00447285"/>
    <w:rsid w:val="00461722"/>
    <w:rsid w:val="00471EE5"/>
    <w:rsid w:val="00494027"/>
    <w:rsid w:val="004A51BB"/>
    <w:rsid w:val="004D0C76"/>
    <w:rsid w:val="004E7658"/>
    <w:rsid w:val="00561DD0"/>
    <w:rsid w:val="005676D6"/>
    <w:rsid w:val="00591A23"/>
    <w:rsid w:val="00594F74"/>
    <w:rsid w:val="005B3BA4"/>
    <w:rsid w:val="005C1E2D"/>
    <w:rsid w:val="005C7876"/>
    <w:rsid w:val="005D1628"/>
    <w:rsid w:val="00620100"/>
    <w:rsid w:val="00667B08"/>
    <w:rsid w:val="00673D1B"/>
    <w:rsid w:val="00683855"/>
    <w:rsid w:val="006A2D2E"/>
    <w:rsid w:val="006B03D6"/>
    <w:rsid w:val="006B09E8"/>
    <w:rsid w:val="006B1F77"/>
    <w:rsid w:val="006E13B2"/>
    <w:rsid w:val="006F7126"/>
    <w:rsid w:val="0070123F"/>
    <w:rsid w:val="007263E2"/>
    <w:rsid w:val="00761CA4"/>
    <w:rsid w:val="008018F2"/>
    <w:rsid w:val="008024D6"/>
    <w:rsid w:val="00807A12"/>
    <w:rsid w:val="00827EAE"/>
    <w:rsid w:val="00841A73"/>
    <w:rsid w:val="00874E9F"/>
    <w:rsid w:val="008A0779"/>
    <w:rsid w:val="008E52EF"/>
    <w:rsid w:val="009361E7"/>
    <w:rsid w:val="009558F9"/>
    <w:rsid w:val="0097167C"/>
    <w:rsid w:val="00975870"/>
    <w:rsid w:val="009A1431"/>
    <w:rsid w:val="009B1B39"/>
    <w:rsid w:val="009E106D"/>
    <w:rsid w:val="00A054F2"/>
    <w:rsid w:val="00A05765"/>
    <w:rsid w:val="00A0695B"/>
    <w:rsid w:val="00A2579B"/>
    <w:rsid w:val="00A37881"/>
    <w:rsid w:val="00A666A3"/>
    <w:rsid w:val="00A707FD"/>
    <w:rsid w:val="00A74E92"/>
    <w:rsid w:val="00A9117E"/>
    <w:rsid w:val="00AA4175"/>
    <w:rsid w:val="00AC6272"/>
    <w:rsid w:val="00AD25C6"/>
    <w:rsid w:val="00AD2702"/>
    <w:rsid w:val="00AE0790"/>
    <w:rsid w:val="00AE14BE"/>
    <w:rsid w:val="00AF6DB8"/>
    <w:rsid w:val="00B1619E"/>
    <w:rsid w:val="00B352FD"/>
    <w:rsid w:val="00B9592E"/>
    <w:rsid w:val="00BD4EF6"/>
    <w:rsid w:val="00BD5DEE"/>
    <w:rsid w:val="00BE6183"/>
    <w:rsid w:val="00C21D83"/>
    <w:rsid w:val="00C66828"/>
    <w:rsid w:val="00C85CB3"/>
    <w:rsid w:val="00C87A04"/>
    <w:rsid w:val="00CA3B91"/>
    <w:rsid w:val="00CB0F9F"/>
    <w:rsid w:val="00CB71FF"/>
    <w:rsid w:val="00CE076F"/>
    <w:rsid w:val="00D10335"/>
    <w:rsid w:val="00D222B6"/>
    <w:rsid w:val="00D251E9"/>
    <w:rsid w:val="00D437EC"/>
    <w:rsid w:val="00D737F6"/>
    <w:rsid w:val="00D957DC"/>
    <w:rsid w:val="00DD3605"/>
    <w:rsid w:val="00DE0675"/>
    <w:rsid w:val="00DF5815"/>
    <w:rsid w:val="00E21F95"/>
    <w:rsid w:val="00E22134"/>
    <w:rsid w:val="00E35BEA"/>
    <w:rsid w:val="00E60EF8"/>
    <w:rsid w:val="00E74A16"/>
    <w:rsid w:val="00E943AC"/>
    <w:rsid w:val="00EB10DE"/>
    <w:rsid w:val="00EB1A31"/>
    <w:rsid w:val="00EB641D"/>
    <w:rsid w:val="00EC0A7F"/>
    <w:rsid w:val="00ED1E87"/>
    <w:rsid w:val="00ED34D7"/>
    <w:rsid w:val="00EE3F84"/>
    <w:rsid w:val="00EE6B93"/>
    <w:rsid w:val="00F04576"/>
    <w:rsid w:val="00F433DE"/>
    <w:rsid w:val="00FD57E6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97978D5"/>
  <w15:chartTrackingRefBased/>
  <w15:docId w15:val="{7C5C0EC5-7BAC-43AA-8079-9093440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5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5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00"/>
  </w:style>
  <w:style w:type="paragraph" w:styleId="Stopka">
    <w:name w:val="footer"/>
    <w:basedOn w:val="Normalny"/>
    <w:link w:val="Stopka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00"/>
  </w:style>
  <w:style w:type="table" w:styleId="Tabela-Siatka">
    <w:name w:val="Table Grid"/>
    <w:basedOn w:val="Standardowy"/>
    <w:uiPriority w:val="39"/>
    <w:rsid w:val="006B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60E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71">
    <w:name w:val="WW8Num71"/>
    <w:basedOn w:val="Bezlisty"/>
    <w:rsid w:val="00E60EF8"/>
    <w:pPr>
      <w:numPr>
        <w:numId w:val="5"/>
      </w:numPr>
    </w:pPr>
  </w:style>
  <w:style w:type="table" w:customStyle="1" w:styleId="TableNormal1">
    <w:name w:val="Table Normal1"/>
    <w:uiPriority w:val="2"/>
    <w:semiHidden/>
    <w:unhideWhenUsed/>
    <w:qFormat/>
    <w:rsid w:val="006838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683855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6E13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13B2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-brzezi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BB37-0F31-401C-B567-37BB2750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5575</Words>
  <Characters>33453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Marcin Duda</cp:lastModifiedBy>
  <cp:revision>8</cp:revision>
  <dcterms:created xsi:type="dcterms:W3CDTF">2025-10-06T09:51:00Z</dcterms:created>
  <dcterms:modified xsi:type="dcterms:W3CDTF">2025-10-07T06:36:00Z</dcterms:modified>
</cp:coreProperties>
</file>