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454FBFB0" w14:textId="77777777" w:rsidR="00CD6377" w:rsidRDefault="00D97F34" w:rsidP="00CD63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na realizację zadania pn</w:t>
      </w:r>
      <w:r w:rsidR="00306C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6C76" w:rsidRPr="00306C76">
        <w:rPr>
          <w:rFonts w:ascii="Times New Roman" w:hAnsi="Times New Roman" w:cs="Times New Roman"/>
          <w:b/>
          <w:bCs/>
          <w:sz w:val="24"/>
          <w:szCs w:val="24"/>
        </w:rPr>
        <w:t xml:space="preserve">„Poprawa dostępu oraz jakości opieki onkologicznej </w:t>
      </w:r>
      <w:r w:rsidR="00AE5F9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06C76" w:rsidRPr="00306C76">
        <w:rPr>
          <w:rFonts w:ascii="Times New Roman" w:hAnsi="Times New Roman" w:cs="Times New Roman"/>
          <w:b/>
          <w:bCs/>
          <w:sz w:val="24"/>
          <w:szCs w:val="24"/>
        </w:rPr>
        <w:t>poprzez rozwój i modernizację infrastruktury Szpitala Powiatowego w Brzezinach należącego do Krajowej Sieci Onkologicznej”</w:t>
      </w:r>
      <w:r w:rsidR="00F05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58F7DD" w14:textId="5229C747" w:rsidR="00CD59BF" w:rsidRDefault="00CD59BF" w:rsidP="00CD63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zakresie wykonania kompletnej dokumentacji projektowej</w:t>
      </w:r>
    </w:p>
    <w:p w14:paraId="18D66094" w14:textId="77777777" w:rsidR="00CD6377" w:rsidRDefault="00CD6377" w:rsidP="00CD63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6961F" w14:textId="1F79A5B2" w:rsidR="00D97F34" w:rsidRPr="00086E5F" w:rsidRDefault="003A263E" w:rsidP="00CD63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560E2195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(wraz z podaniem kwoty gwarancyjnej) potwierdzający ubezpieczenie na okres realizacji zadania od odpowiedzialności cywilnej w zakresie prowadzonej działalności gospodarczej związanej z przedmiotem zamówienia, zgodnie z punktem VII podpunkt </w:t>
      </w:r>
      <w:r w:rsidR="002420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245C4C77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</w:t>
      </w:r>
      <w:r w:rsidR="00811A9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91979283"/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inwestycji/Inwestor</w:t>
            </w:r>
          </w:p>
        </w:tc>
        <w:tc>
          <w:tcPr>
            <w:tcW w:w="1741" w:type="dxa"/>
            <w:vAlign w:val="center"/>
          </w:tcPr>
          <w:p w14:paraId="25D43F9A" w14:textId="7D21389D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</w:t>
            </w:r>
            <w:r w:rsidR="000F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opracowania projektowego</w:t>
            </w:r>
          </w:p>
        </w:tc>
        <w:tc>
          <w:tcPr>
            <w:tcW w:w="1742" w:type="dxa"/>
            <w:vAlign w:val="center"/>
          </w:tcPr>
          <w:p w14:paraId="5A98B895" w14:textId="7D9E42C1" w:rsidR="003A263E" w:rsidRPr="00F567B5" w:rsidRDefault="000F0A47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Powierzchnia objęta opracowaniem projektowym</w:t>
            </w:r>
          </w:p>
        </w:tc>
        <w:tc>
          <w:tcPr>
            <w:tcW w:w="1742" w:type="dxa"/>
            <w:vAlign w:val="center"/>
          </w:tcPr>
          <w:p w14:paraId="2FEE0A77" w14:textId="09F09C85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</w:t>
            </w:r>
            <w:r w:rsidR="000F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wykonania opracowania</w:t>
            </w:r>
          </w:p>
        </w:tc>
      </w:tr>
      <w:tr w:rsidR="003A263E" w14:paraId="07FABA24" w14:textId="77777777" w:rsidTr="00702168">
        <w:trPr>
          <w:trHeight w:val="567"/>
          <w:jc w:val="center"/>
        </w:trPr>
        <w:tc>
          <w:tcPr>
            <w:tcW w:w="511" w:type="dxa"/>
            <w:vAlign w:val="center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4F4A3B4F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702168">
        <w:trPr>
          <w:trHeight w:val="567"/>
          <w:jc w:val="center"/>
        </w:trPr>
        <w:tc>
          <w:tcPr>
            <w:tcW w:w="511" w:type="dxa"/>
            <w:vAlign w:val="center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702168">
        <w:trPr>
          <w:trHeight w:val="567"/>
          <w:jc w:val="center"/>
        </w:trPr>
        <w:tc>
          <w:tcPr>
            <w:tcW w:w="511" w:type="dxa"/>
            <w:vAlign w:val="center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702168" w14:paraId="4D18AE0D" w14:textId="77777777" w:rsidTr="00702168">
        <w:trPr>
          <w:trHeight w:val="567"/>
          <w:jc w:val="center"/>
        </w:trPr>
        <w:tc>
          <w:tcPr>
            <w:tcW w:w="511" w:type="dxa"/>
            <w:vAlign w:val="center"/>
          </w:tcPr>
          <w:p w14:paraId="161A0717" w14:textId="5E70F7C7" w:rsidR="00702168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91" w:type="dxa"/>
          </w:tcPr>
          <w:p w14:paraId="7F8EC43C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30B2B8F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E92C6DE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FE41C25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68" w14:paraId="7EF22A79" w14:textId="77777777" w:rsidTr="00702168">
        <w:trPr>
          <w:trHeight w:val="567"/>
          <w:jc w:val="center"/>
        </w:trPr>
        <w:tc>
          <w:tcPr>
            <w:tcW w:w="511" w:type="dxa"/>
            <w:vAlign w:val="center"/>
          </w:tcPr>
          <w:p w14:paraId="22CBF3BE" w14:textId="264F67B4" w:rsidR="00702168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91" w:type="dxa"/>
          </w:tcPr>
          <w:p w14:paraId="05527287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70068DA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5C35BCB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2A56A76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42727C" w14:textId="77777777" w:rsidR="00801AF6" w:rsidRDefault="00801AF6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oferty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4354"/>
        <w:gridCol w:w="2042"/>
        <w:gridCol w:w="1896"/>
      </w:tblGrid>
      <w:tr w:rsidR="0044043C" w14:paraId="47F5EC95" w14:textId="77777777" w:rsidTr="00811A94">
        <w:trPr>
          <w:trHeight w:val="226"/>
        </w:trPr>
        <w:tc>
          <w:tcPr>
            <w:tcW w:w="525" w:type="dxa"/>
            <w:vAlign w:val="center"/>
          </w:tcPr>
          <w:p w14:paraId="11717BFA" w14:textId="13F777B5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91979657"/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54" w:type="dxa"/>
            <w:vAlign w:val="center"/>
          </w:tcPr>
          <w:p w14:paraId="49ADF1F2" w14:textId="166A74BE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</w:p>
        </w:tc>
        <w:tc>
          <w:tcPr>
            <w:tcW w:w="2042" w:type="dxa"/>
            <w:vAlign w:val="center"/>
          </w:tcPr>
          <w:p w14:paraId="7F0CECCB" w14:textId="4BC3EB4B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  <w:r w:rsidR="00230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30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za opracowanie </w:t>
            </w:r>
            <w:r w:rsidR="00230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dla 1 m2</w:t>
            </w:r>
            <w:r w:rsidR="00E17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powierzchni użytkowej</w:t>
            </w:r>
          </w:p>
        </w:tc>
        <w:tc>
          <w:tcPr>
            <w:tcW w:w="1896" w:type="dxa"/>
            <w:vAlign w:val="center"/>
          </w:tcPr>
          <w:p w14:paraId="29E49E55" w14:textId="77777777" w:rsidR="002307B0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  <w:r w:rsidR="00230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DE51225" w14:textId="11AC8F7B" w:rsidR="0044043C" w:rsidRPr="003E46E8" w:rsidRDefault="002307B0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 opracowanie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dla 1 m2</w:t>
            </w:r>
            <w:r w:rsidR="00E17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powierzchni użytkowej</w:t>
            </w:r>
          </w:p>
        </w:tc>
      </w:tr>
      <w:tr w:rsidR="0044043C" w14:paraId="47322D61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4081F37C" w14:textId="1BE9388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54" w:type="dxa"/>
            <w:vAlign w:val="center"/>
          </w:tcPr>
          <w:p w14:paraId="5466B057" w14:textId="3639DE2E" w:rsidR="0044043C" w:rsidRPr="00AC4491" w:rsidRDefault="00811A94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projektowe</w:t>
            </w:r>
            <w:r w:rsidR="00CD59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42" w:type="dxa"/>
            <w:vAlign w:val="center"/>
          </w:tcPr>
          <w:p w14:paraId="5451F208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66BEF7B8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94" w14:paraId="59149D6F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6B03AC6A" w14:textId="369A72BB" w:rsidR="00811A94" w:rsidRPr="00AC4491" w:rsidRDefault="00CD59BF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54" w:type="dxa"/>
            <w:vAlign w:val="center"/>
          </w:tcPr>
          <w:p w14:paraId="06FA57F8" w14:textId="48CD9ABA" w:rsidR="00811A94" w:rsidRPr="00AC4491" w:rsidRDefault="001946CA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6CA">
              <w:rPr>
                <w:rFonts w:ascii="Times New Roman" w:hAnsi="Times New Roman" w:cs="Times New Roman"/>
                <w:sz w:val="20"/>
                <w:szCs w:val="20"/>
              </w:rPr>
              <w:t>nadbudowa, przebudowa i remont budynku szpitala (łącznika) dla potrzeb przeniesienia Oddziału Chemioterapii Dziennej oraz Pododdziału Chirurgii Onkologicznej (szacowana powierzchnia użytkowa 1360 m2)</w:t>
            </w:r>
          </w:p>
        </w:tc>
        <w:tc>
          <w:tcPr>
            <w:tcW w:w="2042" w:type="dxa"/>
            <w:vAlign w:val="center"/>
          </w:tcPr>
          <w:p w14:paraId="70837CCB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7F577446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94" w14:paraId="592C3A06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06E89CD8" w14:textId="2C316975" w:rsidR="00811A94" w:rsidRPr="00AC4491" w:rsidRDefault="00CD59BF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54" w:type="dxa"/>
            <w:vAlign w:val="center"/>
          </w:tcPr>
          <w:p w14:paraId="24D5C511" w14:textId="037B92EC" w:rsidR="00811A94" w:rsidRPr="00AC4491" w:rsidRDefault="002307B0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remont </w:t>
            </w:r>
            <w:r w:rsidR="001946CA" w:rsidRPr="001946CA">
              <w:rPr>
                <w:rFonts w:ascii="Times New Roman" w:hAnsi="Times New Roman" w:cs="Times New Roman"/>
                <w:sz w:val="20"/>
                <w:szCs w:val="20"/>
              </w:rPr>
              <w:t>wejści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946CA" w:rsidRPr="001946CA">
              <w:rPr>
                <w:rFonts w:ascii="Times New Roman" w:hAnsi="Times New Roman" w:cs="Times New Roman"/>
                <w:sz w:val="20"/>
                <w:szCs w:val="20"/>
              </w:rPr>
              <w:t xml:space="preserve"> i hol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946CA" w:rsidRPr="001946CA">
              <w:rPr>
                <w:rFonts w:ascii="Times New Roman" w:hAnsi="Times New Roman" w:cs="Times New Roman"/>
                <w:sz w:val="20"/>
                <w:szCs w:val="20"/>
              </w:rPr>
              <w:t xml:space="preserve"> główn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946CA" w:rsidRPr="001946CA">
              <w:rPr>
                <w:rFonts w:ascii="Times New Roman" w:hAnsi="Times New Roman" w:cs="Times New Roman"/>
                <w:sz w:val="20"/>
                <w:szCs w:val="20"/>
              </w:rPr>
              <w:t xml:space="preserve"> Szpitala (szacowana powierzchnia użytkowa ok. 200 m2)</w:t>
            </w:r>
          </w:p>
        </w:tc>
        <w:tc>
          <w:tcPr>
            <w:tcW w:w="2042" w:type="dxa"/>
            <w:vAlign w:val="center"/>
          </w:tcPr>
          <w:p w14:paraId="2A86C497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0F30AB67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94" w14:paraId="2C45A378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10BAED72" w14:textId="430DF698" w:rsidR="00811A94" w:rsidRPr="00AC4491" w:rsidRDefault="00CD59BF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2307B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54" w:type="dxa"/>
            <w:vAlign w:val="center"/>
          </w:tcPr>
          <w:p w14:paraId="6E33EC27" w14:textId="5F1FF31F" w:rsidR="00811A94" w:rsidRPr="00AC4491" w:rsidRDefault="002307B0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946CA" w:rsidRPr="001946CA">
              <w:rPr>
                <w:rFonts w:ascii="Times New Roman" w:hAnsi="Times New Roman" w:cs="Times New Roman"/>
                <w:sz w:val="20"/>
                <w:szCs w:val="20"/>
              </w:rPr>
              <w:t>obudowa w celu utworzenia Pracowni Endoskopowej na 2 piętrze budynku dobudowywanego (szacowana powierzchnia użytkowa ok. 190 m2)</w:t>
            </w:r>
          </w:p>
        </w:tc>
        <w:tc>
          <w:tcPr>
            <w:tcW w:w="2042" w:type="dxa"/>
            <w:vAlign w:val="center"/>
          </w:tcPr>
          <w:p w14:paraId="287090B4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016C2149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7B0" w14:paraId="15C0D7CB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75880FAA" w14:textId="0F1FEAE6" w:rsidR="002307B0" w:rsidRDefault="002307B0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1.3b</w:t>
            </w:r>
          </w:p>
        </w:tc>
        <w:tc>
          <w:tcPr>
            <w:tcW w:w="4354" w:type="dxa"/>
            <w:vAlign w:val="center"/>
          </w:tcPr>
          <w:p w14:paraId="7FCDED8E" w14:textId="6165C46D" w:rsidR="002307B0" w:rsidRPr="001946CA" w:rsidRDefault="002307B0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7B0">
              <w:rPr>
                <w:rFonts w:ascii="Times New Roman" w:hAnsi="Times New Roman" w:cs="Times New Roman"/>
                <w:sz w:val="20"/>
                <w:szCs w:val="20"/>
              </w:rPr>
              <w:t xml:space="preserve">przebudowa i remont pomieszczeń w celu utworzenia Pracowni Endoskopowej na 2 piętrze budynku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istniejącego</w:t>
            </w:r>
            <w:r w:rsidRPr="002307B0">
              <w:rPr>
                <w:rFonts w:ascii="Times New Roman" w:hAnsi="Times New Roman" w:cs="Times New Roman"/>
                <w:sz w:val="20"/>
                <w:szCs w:val="20"/>
              </w:rPr>
              <w:t xml:space="preserve"> (szacowana powierzchnia użytkowa ok.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307B0">
              <w:rPr>
                <w:rFonts w:ascii="Times New Roman" w:hAnsi="Times New Roman" w:cs="Times New Roman"/>
                <w:sz w:val="20"/>
                <w:szCs w:val="20"/>
              </w:rPr>
              <w:t>0 m2)</w:t>
            </w:r>
          </w:p>
        </w:tc>
        <w:tc>
          <w:tcPr>
            <w:tcW w:w="2042" w:type="dxa"/>
            <w:vAlign w:val="center"/>
          </w:tcPr>
          <w:p w14:paraId="1A1F6A15" w14:textId="77777777" w:rsidR="002307B0" w:rsidRPr="00AC4491" w:rsidRDefault="002307B0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42356718" w14:textId="77777777" w:rsidR="002307B0" w:rsidRPr="00AC4491" w:rsidRDefault="002307B0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CA" w14:paraId="51E391F1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13EE4916" w14:textId="40DFCA96" w:rsidR="001946CA" w:rsidRDefault="001946CA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354" w:type="dxa"/>
            <w:vAlign w:val="center"/>
          </w:tcPr>
          <w:p w14:paraId="37768478" w14:textId="35E73D43" w:rsidR="001946CA" w:rsidRPr="00DC35D2" w:rsidRDefault="001946CA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6CA">
              <w:rPr>
                <w:rFonts w:ascii="Times New Roman" w:hAnsi="Times New Roman" w:cs="Times New Roman"/>
                <w:sz w:val="20"/>
                <w:szCs w:val="20"/>
              </w:rPr>
              <w:t>dobudowa na 1 piętrze i parterze do stanu surowego zamkniętego (szacowana powierzchnia ok. 380 m2)</w:t>
            </w:r>
          </w:p>
        </w:tc>
        <w:tc>
          <w:tcPr>
            <w:tcW w:w="2042" w:type="dxa"/>
            <w:vAlign w:val="center"/>
          </w:tcPr>
          <w:p w14:paraId="58C4C144" w14:textId="77777777" w:rsidR="001946CA" w:rsidRPr="00AC4491" w:rsidRDefault="001946CA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0F372719" w14:textId="77777777" w:rsidR="001946CA" w:rsidRPr="00AC4491" w:rsidRDefault="001946CA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CA" w14:paraId="651153E4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2262BCAB" w14:textId="15E68CC0" w:rsidR="001946CA" w:rsidRDefault="001946CA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354" w:type="dxa"/>
            <w:vAlign w:val="center"/>
          </w:tcPr>
          <w:p w14:paraId="40ECB819" w14:textId="1578CA1F" w:rsidR="001946CA" w:rsidRPr="00DC35D2" w:rsidRDefault="001946CA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6CA">
              <w:rPr>
                <w:rFonts w:ascii="Times New Roman" w:hAnsi="Times New Roman" w:cs="Times New Roman"/>
                <w:sz w:val="20"/>
                <w:szCs w:val="20"/>
              </w:rPr>
              <w:t>organizacja IV Sali Operacyjnej na Bloku Operacyjnym (szacowana powierzchnia użytkowa 57,65 m2)</w:t>
            </w:r>
          </w:p>
        </w:tc>
        <w:tc>
          <w:tcPr>
            <w:tcW w:w="2042" w:type="dxa"/>
            <w:vAlign w:val="center"/>
          </w:tcPr>
          <w:p w14:paraId="545F77F7" w14:textId="77777777" w:rsidR="001946CA" w:rsidRPr="00AC4491" w:rsidRDefault="001946CA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6D8A133F" w14:textId="77777777" w:rsidR="001946CA" w:rsidRPr="00AC4491" w:rsidRDefault="001946CA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719E8490" w14:textId="77777777" w:rsidR="00DC35D2" w:rsidRDefault="00DC35D2" w:rsidP="00DC35D2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77FA1A6" w14:textId="44C0756F" w:rsidR="00D97F34" w:rsidRDefault="00CD59B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</w:t>
      </w:r>
      <w:r w:rsidR="00D97F34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A94">
        <w:rPr>
          <w:rFonts w:ascii="Times New Roman" w:hAnsi="Times New Roman" w:cs="Times New Roman"/>
          <w:b/>
          <w:bCs/>
          <w:sz w:val="24"/>
          <w:szCs w:val="24"/>
        </w:rPr>
        <w:t>wykonania dokumentacji projektowej</w:t>
      </w:r>
      <w:r w:rsidR="003E46E8" w:rsidRPr="00E77135">
        <w:rPr>
          <w:rFonts w:ascii="Times New Roman" w:hAnsi="Times New Roman" w:cs="Times New Roman"/>
          <w:sz w:val="24"/>
          <w:szCs w:val="24"/>
        </w:rPr>
        <w:t>:</w:t>
      </w:r>
      <w:r w:rsidR="00E17232">
        <w:rPr>
          <w:rFonts w:ascii="Times New Roman" w:hAnsi="Times New Roman" w:cs="Times New Roman"/>
          <w:sz w:val="24"/>
          <w:szCs w:val="24"/>
        </w:rPr>
        <w:t xml:space="preserve"> </w:t>
      </w:r>
      <w:r w:rsidR="00E77135">
        <w:rPr>
          <w:rFonts w:ascii="Times New Roman" w:hAnsi="Times New Roman" w:cs="Times New Roman"/>
          <w:sz w:val="24"/>
          <w:szCs w:val="24"/>
        </w:rPr>
        <w:t>……</w:t>
      </w:r>
      <w:r w:rsidR="003E46E8" w:rsidRPr="00E77135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0E1BDBDE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 w:rsidSect="00CD59BF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207C3" w14:textId="77777777" w:rsidR="00857410" w:rsidRDefault="00857410" w:rsidP="003E57AD">
      <w:pPr>
        <w:spacing w:after="0" w:line="240" w:lineRule="auto"/>
      </w:pPr>
      <w:r>
        <w:separator/>
      </w:r>
    </w:p>
  </w:endnote>
  <w:endnote w:type="continuationSeparator" w:id="0">
    <w:p w14:paraId="6FC8640D" w14:textId="77777777" w:rsidR="00857410" w:rsidRDefault="00857410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ACF3" w14:textId="77777777" w:rsidR="00857410" w:rsidRDefault="00857410" w:rsidP="003E57AD">
      <w:pPr>
        <w:spacing w:after="0" w:line="240" w:lineRule="auto"/>
      </w:pPr>
      <w:r>
        <w:separator/>
      </w:r>
    </w:p>
  </w:footnote>
  <w:footnote w:type="continuationSeparator" w:id="0">
    <w:p w14:paraId="4EBAFEFB" w14:textId="77777777" w:rsidR="00857410" w:rsidRDefault="00857410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018"/>
    <w:multiLevelType w:val="hybridMultilevel"/>
    <w:tmpl w:val="3B2C5952"/>
    <w:lvl w:ilvl="0" w:tplc="E51C1AA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8237A52"/>
    <w:multiLevelType w:val="hybridMultilevel"/>
    <w:tmpl w:val="E6F4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6540"/>
    <w:multiLevelType w:val="hybridMultilevel"/>
    <w:tmpl w:val="9988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1276765"/>
    <w:multiLevelType w:val="hybridMultilevel"/>
    <w:tmpl w:val="DBA6FA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6AC54CF9"/>
    <w:multiLevelType w:val="hybridMultilevel"/>
    <w:tmpl w:val="4372FFD4"/>
    <w:lvl w:ilvl="0" w:tplc="04150013">
      <w:start w:val="1"/>
      <w:numFmt w:val="upperRoman"/>
      <w:lvlText w:val="%1."/>
      <w:lvlJc w:val="righ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6EFA2C06"/>
    <w:multiLevelType w:val="hybridMultilevel"/>
    <w:tmpl w:val="B8CAA78A"/>
    <w:lvl w:ilvl="0" w:tplc="669CDE7E">
      <w:start w:val="1"/>
      <w:numFmt w:val="upperRoman"/>
      <w:lvlText w:val="%1."/>
      <w:lvlJc w:val="left"/>
      <w:pPr>
        <w:ind w:left="2847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9"/>
  </w:num>
  <w:num w:numId="2" w16cid:durableId="1396512494">
    <w:abstractNumId w:val="2"/>
  </w:num>
  <w:num w:numId="3" w16cid:durableId="1200163155">
    <w:abstractNumId w:val="1"/>
  </w:num>
  <w:num w:numId="4" w16cid:durableId="1282421600">
    <w:abstractNumId w:val="5"/>
  </w:num>
  <w:num w:numId="5" w16cid:durableId="1691296812">
    <w:abstractNumId w:val="7"/>
  </w:num>
  <w:num w:numId="6" w16cid:durableId="1742173674">
    <w:abstractNumId w:val="8"/>
  </w:num>
  <w:num w:numId="7" w16cid:durableId="365638458">
    <w:abstractNumId w:val="0"/>
  </w:num>
  <w:num w:numId="8" w16cid:durableId="937059046">
    <w:abstractNumId w:val="4"/>
  </w:num>
  <w:num w:numId="9" w16cid:durableId="893658918">
    <w:abstractNumId w:val="3"/>
  </w:num>
  <w:num w:numId="10" w16cid:durableId="1207370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31E06"/>
    <w:rsid w:val="00032B08"/>
    <w:rsid w:val="00086E5F"/>
    <w:rsid w:val="00090BB8"/>
    <w:rsid w:val="000F0A47"/>
    <w:rsid w:val="00174B6C"/>
    <w:rsid w:val="001946CA"/>
    <w:rsid w:val="001C16F1"/>
    <w:rsid w:val="001C5BF0"/>
    <w:rsid w:val="001E7BA8"/>
    <w:rsid w:val="002307B0"/>
    <w:rsid w:val="00233CEE"/>
    <w:rsid w:val="0024205D"/>
    <w:rsid w:val="00253A7D"/>
    <w:rsid w:val="00272A14"/>
    <w:rsid w:val="00273C40"/>
    <w:rsid w:val="002D4C15"/>
    <w:rsid w:val="00306C76"/>
    <w:rsid w:val="003910F1"/>
    <w:rsid w:val="003A263E"/>
    <w:rsid w:val="003A77CB"/>
    <w:rsid w:val="003E46E8"/>
    <w:rsid w:val="003E57AD"/>
    <w:rsid w:val="004072ED"/>
    <w:rsid w:val="0044043C"/>
    <w:rsid w:val="0046420D"/>
    <w:rsid w:val="004B0501"/>
    <w:rsid w:val="004E30C2"/>
    <w:rsid w:val="0052292C"/>
    <w:rsid w:val="005C266C"/>
    <w:rsid w:val="005E415E"/>
    <w:rsid w:val="005F40EA"/>
    <w:rsid w:val="00641683"/>
    <w:rsid w:val="00644AD2"/>
    <w:rsid w:val="0065655A"/>
    <w:rsid w:val="00672E9C"/>
    <w:rsid w:val="00676F2A"/>
    <w:rsid w:val="00683D7A"/>
    <w:rsid w:val="006A378F"/>
    <w:rsid w:val="006E58A6"/>
    <w:rsid w:val="00700245"/>
    <w:rsid w:val="00702168"/>
    <w:rsid w:val="00703328"/>
    <w:rsid w:val="00707594"/>
    <w:rsid w:val="007528D4"/>
    <w:rsid w:val="00755A26"/>
    <w:rsid w:val="007A424C"/>
    <w:rsid w:val="007B101F"/>
    <w:rsid w:val="00801AF6"/>
    <w:rsid w:val="00811A94"/>
    <w:rsid w:val="00857410"/>
    <w:rsid w:val="008F3440"/>
    <w:rsid w:val="009232A7"/>
    <w:rsid w:val="00971F35"/>
    <w:rsid w:val="00A83148"/>
    <w:rsid w:val="00A87590"/>
    <w:rsid w:val="00AC4491"/>
    <w:rsid w:val="00AE5F90"/>
    <w:rsid w:val="00BF1416"/>
    <w:rsid w:val="00C07B37"/>
    <w:rsid w:val="00C83D50"/>
    <w:rsid w:val="00CD59BF"/>
    <w:rsid w:val="00CD6377"/>
    <w:rsid w:val="00CE08D2"/>
    <w:rsid w:val="00CE4090"/>
    <w:rsid w:val="00D15AA0"/>
    <w:rsid w:val="00D97F34"/>
    <w:rsid w:val="00DC35D2"/>
    <w:rsid w:val="00DE0230"/>
    <w:rsid w:val="00DE3592"/>
    <w:rsid w:val="00E17232"/>
    <w:rsid w:val="00E505AD"/>
    <w:rsid w:val="00E77135"/>
    <w:rsid w:val="00EC00B5"/>
    <w:rsid w:val="00F05A38"/>
    <w:rsid w:val="00F126E9"/>
    <w:rsid w:val="00F567B5"/>
    <w:rsid w:val="00F64E3C"/>
    <w:rsid w:val="00F9221F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16</cp:revision>
  <dcterms:created xsi:type="dcterms:W3CDTF">2025-03-04T09:42:00Z</dcterms:created>
  <dcterms:modified xsi:type="dcterms:W3CDTF">2025-07-07T11:41:00Z</dcterms:modified>
</cp:coreProperties>
</file>