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43754" w14:textId="66E4E71C" w:rsidR="00923000" w:rsidRPr="00A05765" w:rsidRDefault="00756FF6" w:rsidP="00923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C1E">
        <w:rPr>
          <w:rFonts w:ascii="Times New Roman" w:hAnsi="Times New Roman" w:cs="Times New Roman"/>
          <w:sz w:val="24"/>
          <w:szCs w:val="24"/>
        </w:rPr>
        <w:t xml:space="preserve"> </w:t>
      </w:r>
      <w:r w:rsidR="00923000" w:rsidRPr="00293997">
        <w:rPr>
          <w:rFonts w:ascii="Times New Roman" w:hAnsi="Times New Roman" w:cs="Times New Roman"/>
          <w:b/>
          <w:bCs/>
          <w:sz w:val="24"/>
          <w:szCs w:val="24"/>
        </w:rPr>
        <w:t>na wykonanie projektu systemu sygnalizacji pożarowej wraz z klapami dymowymi oraz oświetlenia ewakuacyjnego dla Szpitala Powiatowego w Brzezinach</w:t>
      </w:r>
    </w:p>
    <w:p w14:paraId="5096529F" w14:textId="40AB5148" w:rsidR="00756FF6" w:rsidRDefault="00756FF6" w:rsidP="0092300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firma ………………… ………………………………………………………………………………………………….</w:t>
      </w:r>
    </w:p>
    <w:p w14:paraId="7A0CB254" w14:textId="77777777" w:rsidR="00756FF6" w:rsidRDefault="00756FF6" w:rsidP="0092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92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923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923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923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923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0903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528B7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23000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B11EC"/>
    <w:rsid w:val="00FF646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2</cp:revision>
  <dcterms:created xsi:type="dcterms:W3CDTF">2025-04-01T10:22:00Z</dcterms:created>
  <dcterms:modified xsi:type="dcterms:W3CDTF">2025-04-01T10:22:00Z</dcterms:modified>
</cp:coreProperties>
</file>