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Default="005A6610" w:rsidP="005A6610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Zaproszenie</w:t>
      </w:r>
      <w:r w:rsidR="00C73EFA" w:rsidRPr="008D6EE7">
        <w:rPr>
          <w:rFonts w:asciiTheme="minorHAnsi" w:hAnsiTheme="minorHAnsi"/>
        </w:rPr>
        <w:t xml:space="preserve"> do złożenia o</w:t>
      </w:r>
      <w:r w:rsidR="00A31E1A" w:rsidRPr="008D6EE7">
        <w:rPr>
          <w:rFonts w:asciiTheme="minorHAnsi" w:hAnsiTheme="minorHAnsi"/>
        </w:rPr>
        <w:t>fert</w:t>
      </w:r>
    </w:p>
    <w:p w:rsidR="005A6610" w:rsidRDefault="005A6610" w:rsidP="005A6610">
      <w:pPr>
        <w:spacing w:line="276" w:lineRule="auto"/>
        <w:jc w:val="center"/>
        <w:rPr>
          <w:rFonts w:asciiTheme="minorHAnsi" w:hAnsiTheme="minorHAnsi"/>
        </w:rPr>
      </w:pPr>
    </w:p>
    <w:p w:rsidR="005A6610" w:rsidRPr="005A6610" w:rsidRDefault="005A661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Zamawiający: Powiatowe Centrum Zdrowia w Brzezinach Sp. z o. o. ul. Marii Skłodowskiej – Curie 6, 95 – 060 Brzeziny NIP: 8331384412 REGON: 100576369</w:t>
      </w:r>
    </w:p>
    <w:p w:rsidR="00391909" w:rsidRPr="00AC26DD" w:rsidRDefault="005A661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AC26DD">
        <w:rPr>
          <w:rFonts w:asciiTheme="minorHAnsi" w:hAnsiTheme="minorHAnsi"/>
        </w:rPr>
        <w:t xml:space="preserve">Zakres usługi: </w:t>
      </w:r>
      <w:r w:rsidR="00663144" w:rsidRPr="00AC26DD">
        <w:rPr>
          <w:rFonts w:asciiTheme="minorHAnsi" w:hAnsiTheme="minorHAnsi"/>
          <w:color w:val="0D0B0C"/>
          <w:lang w:eastAsia="ja-JP"/>
        </w:rPr>
        <w:t>przegląd</w:t>
      </w:r>
      <w:r w:rsidR="00EC6468" w:rsidRPr="00AC26DD">
        <w:rPr>
          <w:rFonts w:asciiTheme="minorHAnsi" w:hAnsiTheme="minorHAnsi"/>
          <w:color w:val="0D0B0C"/>
          <w:lang w:eastAsia="ja-JP"/>
        </w:rPr>
        <w:t xml:space="preserve"> </w:t>
      </w:r>
      <w:r w:rsidR="00AC26DD" w:rsidRPr="00AC26DD">
        <w:rPr>
          <w:rFonts w:ascii="Calibri" w:hAnsi="Calibri"/>
        </w:rPr>
        <w:t xml:space="preserve">stacji abonenckiej SN i NN 15/0,4 </w:t>
      </w:r>
      <w:proofErr w:type="spellStart"/>
      <w:r w:rsidR="00AC26DD" w:rsidRPr="00AC26DD">
        <w:rPr>
          <w:rFonts w:ascii="Calibri" w:hAnsi="Calibri"/>
        </w:rPr>
        <w:t>kV</w:t>
      </w:r>
      <w:proofErr w:type="spellEnd"/>
      <w:r w:rsidR="00AC26DD" w:rsidRPr="00AC26DD">
        <w:rPr>
          <w:rFonts w:ascii="Calibri" w:hAnsi="Calibri"/>
        </w:rPr>
        <w:t xml:space="preserve"> oraz dwóch transformatorów suchych o mocy 800kVa każdy wraz z uzgodnieniem z PGE </w:t>
      </w:r>
      <w:r w:rsidR="00FF0548">
        <w:rPr>
          <w:rFonts w:ascii="Calibri" w:hAnsi="Calibri"/>
        </w:rPr>
        <w:t>Dystrybucja</w:t>
      </w:r>
      <w:r w:rsidR="00C86DB6">
        <w:rPr>
          <w:rFonts w:ascii="Calibri" w:hAnsi="Calibri"/>
        </w:rPr>
        <w:t xml:space="preserve"> S.A.</w:t>
      </w:r>
      <w:r w:rsidR="00FF0548">
        <w:rPr>
          <w:rFonts w:ascii="Calibri" w:hAnsi="Calibri"/>
        </w:rPr>
        <w:t xml:space="preserve"> </w:t>
      </w:r>
      <w:r w:rsidR="00AC26DD" w:rsidRPr="00AC26DD">
        <w:rPr>
          <w:rFonts w:ascii="Calibri" w:hAnsi="Calibri"/>
        </w:rPr>
        <w:t>przełączeń</w:t>
      </w:r>
      <w:r w:rsidR="00AC26DD">
        <w:rPr>
          <w:rFonts w:asciiTheme="minorHAnsi" w:hAnsiTheme="minorHAnsi"/>
          <w:color w:val="0D0B0C"/>
          <w:lang w:eastAsia="ja-JP"/>
        </w:rPr>
        <w:t xml:space="preserve"> </w:t>
      </w:r>
      <w:r w:rsidR="00EC6468" w:rsidRPr="00AC26DD">
        <w:rPr>
          <w:rFonts w:asciiTheme="minorHAnsi" w:hAnsiTheme="minorHAnsi"/>
          <w:color w:val="0D0B0C"/>
          <w:lang w:eastAsia="ja-JP"/>
        </w:rPr>
        <w:t>w</w:t>
      </w:r>
      <w:r w:rsidR="00391909" w:rsidRPr="00AC26DD">
        <w:rPr>
          <w:rFonts w:asciiTheme="minorHAnsi" w:hAnsiTheme="minorHAnsi"/>
          <w:color w:val="0D0B0C"/>
          <w:lang w:eastAsia="ja-JP"/>
        </w:rPr>
        <w:t xml:space="preserve"> </w:t>
      </w:r>
      <w:r w:rsidR="00707D5E" w:rsidRPr="00AC26DD">
        <w:rPr>
          <w:rFonts w:asciiTheme="minorHAnsi" w:hAnsiTheme="minorHAnsi"/>
        </w:rPr>
        <w:t>Powiatow</w:t>
      </w:r>
      <w:r w:rsidR="00EC6468" w:rsidRPr="00AC26DD">
        <w:rPr>
          <w:rFonts w:asciiTheme="minorHAnsi" w:hAnsiTheme="minorHAnsi"/>
        </w:rPr>
        <w:t>ym</w:t>
      </w:r>
      <w:r w:rsidR="00707D5E" w:rsidRPr="00AC26DD">
        <w:rPr>
          <w:rFonts w:asciiTheme="minorHAnsi" w:hAnsiTheme="minorHAnsi"/>
        </w:rPr>
        <w:t xml:space="preserve"> Centrum Zdrowia w Brzezinach Sp. z o. o.</w:t>
      </w:r>
    </w:p>
    <w:p w:rsidR="00FF2570" w:rsidRPr="005A6610" w:rsidRDefault="00391909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F719AB">
        <w:rPr>
          <w:rFonts w:asciiTheme="minorHAnsi" w:hAnsiTheme="minorHAnsi"/>
          <w:color w:val="0D0B0C"/>
          <w:lang w:eastAsia="ja-JP"/>
        </w:rPr>
        <w:t>Warunki realizacji zamówienia określa projekt umowy.</w:t>
      </w:r>
      <w:r w:rsidR="002C470F">
        <w:rPr>
          <w:rFonts w:asciiTheme="minorHAnsi" w:hAnsiTheme="minorHAnsi"/>
          <w:color w:val="0D0B0C"/>
          <w:lang w:eastAsia="ja-JP"/>
        </w:rPr>
        <w:t xml:space="preserve"> Złożenie oferty jest akceptacją projektu umowy.</w:t>
      </w:r>
    </w:p>
    <w:p w:rsidR="009853B6" w:rsidRDefault="00FF257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Czas trwania umowy</w:t>
      </w:r>
      <w:r w:rsidR="002C470F">
        <w:rPr>
          <w:rFonts w:asciiTheme="minorHAnsi" w:hAnsiTheme="minorHAnsi"/>
        </w:rPr>
        <w:t>:</w:t>
      </w:r>
      <w:r w:rsidRPr="005A6610">
        <w:rPr>
          <w:rFonts w:asciiTheme="minorHAnsi" w:hAnsiTheme="minorHAnsi"/>
        </w:rPr>
        <w:t xml:space="preserve"> od 1 </w:t>
      </w:r>
      <w:r w:rsidR="00E75E42">
        <w:rPr>
          <w:rFonts w:asciiTheme="minorHAnsi" w:hAnsiTheme="minorHAnsi"/>
        </w:rPr>
        <w:t>marca</w:t>
      </w:r>
      <w:r w:rsidRPr="005A6610">
        <w:rPr>
          <w:rFonts w:asciiTheme="minorHAnsi" w:hAnsiTheme="minorHAnsi"/>
        </w:rPr>
        <w:t xml:space="preserve"> 202</w:t>
      </w:r>
      <w:r w:rsidR="00663144">
        <w:rPr>
          <w:rFonts w:asciiTheme="minorHAnsi" w:hAnsiTheme="minorHAnsi"/>
        </w:rPr>
        <w:t>4</w:t>
      </w:r>
      <w:r w:rsidRPr="005A6610">
        <w:rPr>
          <w:rFonts w:asciiTheme="minorHAnsi" w:hAnsiTheme="minorHAnsi"/>
        </w:rPr>
        <w:t xml:space="preserve"> r.</w:t>
      </w:r>
      <w:r w:rsidR="00F751AB" w:rsidRPr="005A6610">
        <w:rPr>
          <w:rFonts w:asciiTheme="minorHAnsi" w:hAnsiTheme="minorHAnsi"/>
        </w:rPr>
        <w:t xml:space="preserve"> do </w:t>
      </w:r>
      <w:r w:rsidR="009853B6" w:rsidRPr="005A6610">
        <w:rPr>
          <w:rFonts w:asciiTheme="minorHAnsi" w:hAnsiTheme="minorHAnsi"/>
        </w:rPr>
        <w:t xml:space="preserve">31 </w:t>
      </w:r>
      <w:r w:rsidR="00EC6468">
        <w:rPr>
          <w:rFonts w:asciiTheme="minorHAnsi" w:hAnsiTheme="minorHAnsi"/>
        </w:rPr>
        <w:t>grudnia</w:t>
      </w:r>
      <w:r w:rsidR="009853B6" w:rsidRPr="005A6610">
        <w:rPr>
          <w:rFonts w:asciiTheme="minorHAnsi" w:hAnsiTheme="minorHAnsi"/>
        </w:rPr>
        <w:t xml:space="preserve"> 202</w:t>
      </w:r>
      <w:r w:rsidR="00EC6468">
        <w:rPr>
          <w:rFonts w:asciiTheme="minorHAnsi" w:hAnsiTheme="minorHAnsi"/>
        </w:rPr>
        <w:t>5</w:t>
      </w:r>
      <w:r w:rsidR="00F751AB" w:rsidRPr="005A6610">
        <w:rPr>
          <w:rFonts w:asciiTheme="minorHAnsi" w:hAnsiTheme="minorHAnsi"/>
        </w:rPr>
        <w:t xml:space="preserve"> r.</w:t>
      </w:r>
    </w:p>
    <w:p w:rsidR="006C62BA" w:rsidRPr="006C62BA" w:rsidRDefault="006C62BA" w:rsidP="006C62BA">
      <w:pPr>
        <w:pStyle w:val="Akapitzlist"/>
        <w:widowControl w:val="0"/>
        <w:numPr>
          <w:ilvl w:val="0"/>
          <w:numId w:val="43"/>
        </w:numPr>
        <w:tabs>
          <w:tab w:val="left" w:pos="-768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="Calibri" w:hAnsi="Calibri"/>
        </w:rPr>
      </w:pPr>
      <w:r w:rsidRPr="006C62BA">
        <w:rPr>
          <w:rFonts w:ascii="Calibri" w:hAnsi="Calibri"/>
        </w:rPr>
        <w:t>Przegląd musi zawierać poniższe czynności:</w:t>
      </w:r>
    </w:p>
    <w:p w:rsidR="006C62BA" w:rsidRPr="006C62BA" w:rsidRDefault="006C62BA" w:rsidP="006C62BA">
      <w:pPr>
        <w:pStyle w:val="Akapitzlist"/>
        <w:widowControl w:val="0"/>
        <w:numPr>
          <w:ilvl w:val="1"/>
          <w:numId w:val="43"/>
        </w:numPr>
        <w:tabs>
          <w:tab w:val="left" w:pos="-768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="Calibri" w:hAnsi="Calibri"/>
        </w:rPr>
      </w:pPr>
      <w:r w:rsidRPr="006C62BA">
        <w:rPr>
          <w:rFonts w:ascii="Calibri" w:hAnsi="Calibri"/>
        </w:rPr>
        <w:t xml:space="preserve">oględziny wzrokowe aparatów i punktów przyłączenia wraz z połączeniem </w:t>
      </w:r>
      <w:proofErr w:type="spellStart"/>
      <w:r w:rsidRPr="006C62BA">
        <w:rPr>
          <w:rFonts w:ascii="Calibri" w:hAnsi="Calibri"/>
        </w:rPr>
        <w:t>oszynowania</w:t>
      </w:r>
      <w:proofErr w:type="spellEnd"/>
      <w:r w:rsidRPr="006C62BA">
        <w:rPr>
          <w:rFonts w:ascii="Calibri" w:hAnsi="Calibri"/>
        </w:rPr>
        <w:t>,</w:t>
      </w:r>
    </w:p>
    <w:p w:rsidR="006C62BA" w:rsidRPr="006C62BA" w:rsidRDefault="006C62BA" w:rsidP="006C62BA">
      <w:pPr>
        <w:pStyle w:val="Akapitzlist"/>
        <w:widowControl w:val="0"/>
        <w:numPr>
          <w:ilvl w:val="1"/>
          <w:numId w:val="43"/>
        </w:numPr>
        <w:tabs>
          <w:tab w:val="left" w:pos="-768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="Calibri" w:hAnsi="Calibri"/>
        </w:rPr>
      </w:pPr>
      <w:r w:rsidRPr="006C62BA">
        <w:rPr>
          <w:rFonts w:ascii="Calibri" w:hAnsi="Calibri"/>
        </w:rPr>
        <w:t>sprawdzenie temperaturowe aparatów i punktów przyłączenia po zdjęciu osłon,</w:t>
      </w:r>
    </w:p>
    <w:p w:rsidR="006C62BA" w:rsidRPr="006C62BA" w:rsidRDefault="006C62BA" w:rsidP="006C62BA">
      <w:pPr>
        <w:pStyle w:val="Akapitzlist"/>
        <w:widowControl w:val="0"/>
        <w:numPr>
          <w:ilvl w:val="1"/>
          <w:numId w:val="43"/>
        </w:numPr>
        <w:tabs>
          <w:tab w:val="left" w:pos="-768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="Calibri" w:hAnsi="Calibri"/>
        </w:rPr>
      </w:pPr>
      <w:r w:rsidRPr="006C62BA">
        <w:rPr>
          <w:rFonts w:ascii="Calibri" w:hAnsi="Calibri"/>
        </w:rPr>
        <w:t>dokręcenie połączeń kablowych na aparatach głównych i odpływowych w aparatach mocy,</w:t>
      </w:r>
    </w:p>
    <w:p w:rsidR="006C62BA" w:rsidRPr="006C62BA" w:rsidRDefault="006C62BA" w:rsidP="006C62BA">
      <w:pPr>
        <w:pStyle w:val="Akapitzlist"/>
        <w:widowControl w:val="0"/>
        <w:numPr>
          <w:ilvl w:val="1"/>
          <w:numId w:val="43"/>
        </w:numPr>
        <w:tabs>
          <w:tab w:val="left" w:pos="-768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="Calibri" w:hAnsi="Calibri"/>
        </w:rPr>
      </w:pPr>
      <w:r w:rsidRPr="006C62BA">
        <w:rPr>
          <w:rFonts w:ascii="Calibri" w:hAnsi="Calibri"/>
        </w:rPr>
        <w:t xml:space="preserve">kontrola stanu </w:t>
      </w:r>
      <w:proofErr w:type="spellStart"/>
      <w:r w:rsidRPr="006C62BA">
        <w:rPr>
          <w:rFonts w:ascii="Calibri" w:hAnsi="Calibri"/>
        </w:rPr>
        <w:t>oszynowania</w:t>
      </w:r>
      <w:proofErr w:type="spellEnd"/>
      <w:r w:rsidRPr="006C62BA">
        <w:rPr>
          <w:rFonts w:ascii="Calibri" w:hAnsi="Calibri"/>
        </w:rPr>
        <w:t xml:space="preserve"> i mostów kablowych</w:t>
      </w:r>
    </w:p>
    <w:p w:rsidR="006C62BA" w:rsidRPr="006C62BA" w:rsidRDefault="006C62BA" w:rsidP="006C62BA">
      <w:pPr>
        <w:pStyle w:val="Akapitzlist"/>
        <w:widowControl w:val="0"/>
        <w:numPr>
          <w:ilvl w:val="1"/>
          <w:numId w:val="43"/>
        </w:numPr>
        <w:tabs>
          <w:tab w:val="left" w:pos="-768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="Calibri" w:hAnsi="Calibri"/>
        </w:rPr>
      </w:pPr>
      <w:r w:rsidRPr="006C62BA">
        <w:rPr>
          <w:rFonts w:ascii="Calibri" w:hAnsi="Calibri"/>
        </w:rPr>
        <w:t>kontrola poprawności zabezpieczeń topikowych i automatycznych,</w:t>
      </w:r>
    </w:p>
    <w:p w:rsidR="006C62BA" w:rsidRPr="006C62BA" w:rsidRDefault="006C62BA" w:rsidP="006C62BA">
      <w:pPr>
        <w:pStyle w:val="Akapitzlist"/>
        <w:widowControl w:val="0"/>
        <w:numPr>
          <w:ilvl w:val="1"/>
          <w:numId w:val="43"/>
        </w:numPr>
        <w:tabs>
          <w:tab w:val="left" w:pos="-768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="Calibri" w:hAnsi="Calibri"/>
        </w:rPr>
      </w:pPr>
      <w:r w:rsidRPr="006C62BA">
        <w:rPr>
          <w:rFonts w:ascii="Calibri" w:hAnsi="Calibri"/>
        </w:rPr>
        <w:t>wykonanie pomiaru izolacji rozdzielni i obwodów potrzeb własnych,</w:t>
      </w:r>
    </w:p>
    <w:p w:rsidR="006C62BA" w:rsidRDefault="006C62BA" w:rsidP="006C62BA">
      <w:pPr>
        <w:pStyle w:val="Akapitzlist"/>
        <w:widowControl w:val="0"/>
        <w:numPr>
          <w:ilvl w:val="1"/>
          <w:numId w:val="43"/>
        </w:numPr>
        <w:tabs>
          <w:tab w:val="left" w:pos="-768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="Calibri" w:hAnsi="Calibri"/>
        </w:rPr>
      </w:pPr>
      <w:r w:rsidRPr="006C62BA">
        <w:rPr>
          <w:rFonts w:ascii="Calibri" w:hAnsi="Calibri"/>
        </w:rPr>
        <w:t>sprawdzenie stanu poszczególnych aparatów.</w:t>
      </w:r>
    </w:p>
    <w:p w:rsidR="006C62BA" w:rsidRDefault="006C62BA" w:rsidP="006C62BA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Krótki opis układu zasilania i stacji 15/0,4kV: </w:t>
      </w:r>
    </w:p>
    <w:p w:rsidR="006C62BA" w:rsidRDefault="006C62BA" w:rsidP="006C62BA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Stacja transformatorowa Szpital Nowy 4-A132 zasilana dwoma liniami 15kV, rozdzielnica dwusekcyjna składająca się z 7 pól.</w:t>
      </w:r>
    </w:p>
    <w:p w:rsidR="006C62BA" w:rsidRDefault="006C62BA" w:rsidP="006C62BA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zasilanie nr 1 linia 15 </w:t>
      </w:r>
      <w:proofErr w:type="spellStart"/>
      <w:r>
        <w:rPr>
          <w:rFonts w:asciiTheme="minorHAnsi" w:hAnsiTheme="minorHAnsi"/>
        </w:rPr>
        <w:t>kV</w:t>
      </w:r>
      <w:proofErr w:type="spellEnd"/>
      <w:r>
        <w:rPr>
          <w:rFonts w:asciiTheme="minorHAnsi" w:hAnsiTheme="minorHAnsi"/>
        </w:rPr>
        <w:t xml:space="preserve"> Koluszki – Brzeziny 3 (pole 3) sekcja nr 1. Podejście linii do stacji wykonane kablem </w:t>
      </w:r>
      <w:proofErr w:type="spellStart"/>
      <w:r>
        <w:rPr>
          <w:rFonts w:asciiTheme="minorHAnsi" w:hAnsiTheme="minorHAnsi"/>
        </w:rPr>
        <w:t>HAKnFtA</w:t>
      </w:r>
      <w:proofErr w:type="spellEnd"/>
      <w:r>
        <w:rPr>
          <w:rFonts w:asciiTheme="minorHAnsi" w:hAnsiTheme="minorHAnsi"/>
        </w:rPr>
        <w:t xml:space="preserve"> 3x70mm2 l=90m od odłącznika 4-O-1576</w:t>
      </w:r>
    </w:p>
    <w:p w:rsidR="006C62BA" w:rsidRDefault="006C62BA" w:rsidP="006C62BA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zasilanie nr 2 linia 15 </w:t>
      </w:r>
      <w:proofErr w:type="spellStart"/>
      <w:r>
        <w:rPr>
          <w:rFonts w:asciiTheme="minorHAnsi" w:hAnsiTheme="minorHAnsi"/>
        </w:rPr>
        <w:t>kV</w:t>
      </w:r>
      <w:proofErr w:type="spellEnd"/>
      <w:r>
        <w:rPr>
          <w:rFonts w:asciiTheme="minorHAnsi" w:hAnsiTheme="minorHAnsi"/>
        </w:rPr>
        <w:t xml:space="preserve"> Koluszki – Brzeziny 3 (pole 2) sekcja nr 5. Podejście linii do stacji wykonane kablem </w:t>
      </w:r>
      <w:proofErr w:type="spellStart"/>
      <w:r>
        <w:rPr>
          <w:rFonts w:asciiTheme="minorHAnsi" w:hAnsiTheme="minorHAnsi"/>
        </w:rPr>
        <w:t>HAKnFtA</w:t>
      </w:r>
      <w:proofErr w:type="spellEnd"/>
      <w:r>
        <w:rPr>
          <w:rFonts w:asciiTheme="minorHAnsi" w:hAnsiTheme="minorHAnsi"/>
        </w:rPr>
        <w:t xml:space="preserve"> 3x70mm2 l=490m stacji transformatorowej Modrzewskiego 2 4-1023</w:t>
      </w:r>
    </w:p>
    <w:p w:rsidR="006C62BA" w:rsidRDefault="006C62BA" w:rsidP="006C62BA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Dwa transformatory o mocy po 800kVA każdy z sekcjonowaną rozdzielnicą niskiego napięcia wyposażoną w układ samoczynnego załączania rezerwy.</w:t>
      </w:r>
    </w:p>
    <w:p w:rsidR="006C62BA" w:rsidRPr="006C62BA" w:rsidRDefault="00BB720D" w:rsidP="006C62BA">
      <w:pPr>
        <w:pStyle w:val="Akapitzlist"/>
        <w:widowControl w:val="0"/>
        <w:numPr>
          <w:ilvl w:val="1"/>
          <w:numId w:val="43"/>
        </w:numPr>
        <w:tabs>
          <w:tab w:val="left" w:pos="-768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W załączeniu schematy.</w:t>
      </w:r>
    </w:p>
    <w:p w:rsidR="00C73EFA" w:rsidRPr="005A6610" w:rsidRDefault="00C73EFA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Oferta powinna zawierać:</w:t>
      </w:r>
    </w:p>
    <w:p w:rsidR="00615005" w:rsidRDefault="00615005" w:rsidP="00886991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Wypełniony formularz ofertowy</w:t>
      </w:r>
      <w:r w:rsidR="00663144">
        <w:rPr>
          <w:rFonts w:asciiTheme="minorHAnsi" w:hAnsiTheme="minorHAnsi"/>
        </w:rPr>
        <w:t xml:space="preserve"> z podpisem</w:t>
      </w:r>
      <w:r>
        <w:rPr>
          <w:rFonts w:asciiTheme="minorHAnsi" w:hAnsiTheme="minorHAnsi"/>
        </w:rPr>
        <w:t>.</w:t>
      </w:r>
    </w:p>
    <w:p w:rsidR="00C73EFA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Wypełniony wzór umowy w oznaczonych miejscach (kolor żółty) w wersji edytowalnej. </w:t>
      </w:r>
    </w:p>
    <w:p w:rsidR="00FF0548" w:rsidRDefault="00FF0548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Referencje z obsługi i/lub konserwacji i/lub przeglądu podobnych stacji abonenckich, najlepiej z innych obiektów medycznych.</w:t>
      </w:r>
    </w:p>
    <w:p w:rsidR="00C73EFA" w:rsidRPr="005A6610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lastRenderedPageBreak/>
        <w:t xml:space="preserve">Dane osoby do kontaktu w sprawie negocjacji w zakresie przedstawionej oferty. Dane kontaktowe powinny zawierać imię, nazwisko, adres e-mail </w:t>
      </w:r>
      <w:r w:rsidR="008F746C">
        <w:rPr>
          <w:rFonts w:asciiTheme="minorHAnsi" w:hAnsiTheme="minorHAnsi"/>
        </w:rPr>
        <w:br/>
      </w:r>
      <w:r w:rsidRPr="005A6610">
        <w:rPr>
          <w:rFonts w:asciiTheme="minorHAnsi" w:hAnsiTheme="minorHAnsi"/>
        </w:rPr>
        <w:t>i numer kontaktowy.</w:t>
      </w:r>
    </w:p>
    <w:p w:rsidR="008616B9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Pełnomocnictwa, jeśli </w:t>
      </w:r>
      <w:r w:rsidR="00AA4D66" w:rsidRPr="005A6610">
        <w:rPr>
          <w:rFonts w:asciiTheme="minorHAnsi" w:hAnsiTheme="minorHAnsi"/>
        </w:rPr>
        <w:t>wymagane.</w:t>
      </w:r>
    </w:p>
    <w:p w:rsidR="00FF0548" w:rsidRDefault="00FF0548" w:rsidP="00FF0548">
      <w:pPr>
        <w:pStyle w:val="Akapitzlist"/>
        <w:numPr>
          <w:ilvl w:val="0"/>
          <w:numId w:val="43"/>
        </w:numPr>
        <w:spacing w:after="1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Kryteria oceny to cena (100%).</w:t>
      </w:r>
    </w:p>
    <w:p w:rsidR="00FF0548" w:rsidRDefault="00FF0548" w:rsidP="00FF0548">
      <w:pPr>
        <w:pStyle w:val="Akapitzlist"/>
        <w:spacing w:line="276" w:lineRule="auto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Wzór oceny</w:t>
      </w:r>
    </w:p>
    <w:p w:rsidR="00FF0548" w:rsidRPr="00903886" w:rsidRDefault="00FF0548" w:rsidP="00FF0548">
      <w:pPr>
        <w:pStyle w:val="Akapitzlist"/>
        <w:spacing w:line="276" w:lineRule="auto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Uzyskane punkty = Najniższa wartość kryterium / Zaoferowana wartość przez wykonawcę x 100 x waga kryterium</w:t>
      </w:r>
    </w:p>
    <w:p w:rsidR="00FF0548" w:rsidRDefault="00FF0548" w:rsidP="00FF0548">
      <w:pPr>
        <w:pStyle w:val="Akapitzlist"/>
        <w:numPr>
          <w:ilvl w:val="0"/>
          <w:numId w:val="43"/>
        </w:numPr>
        <w:spacing w:after="1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Etapy wyboru wykonawcy:</w:t>
      </w:r>
    </w:p>
    <w:p w:rsidR="00FF0548" w:rsidRDefault="00FF0548" w:rsidP="00FF0548">
      <w:pPr>
        <w:pStyle w:val="Akapitzlist"/>
        <w:numPr>
          <w:ilvl w:val="1"/>
          <w:numId w:val="43"/>
        </w:numPr>
        <w:spacing w:after="160"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Oferty można składać do dnia </w:t>
      </w:r>
      <w:r>
        <w:rPr>
          <w:rFonts w:asciiTheme="minorHAnsi" w:hAnsiTheme="minorHAnsi"/>
        </w:rPr>
        <w:t>2</w:t>
      </w:r>
      <w:r w:rsidR="0043483A">
        <w:rPr>
          <w:rFonts w:asciiTheme="minorHAnsi" w:hAnsiTheme="minorHAnsi"/>
        </w:rPr>
        <w:t>9</w:t>
      </w:r>
      <w:r w:rsidRPr="00400CC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stycznia</w:t>
      </w:r>
      <w:r w:rsidRPr="00400CCD">
        <w:rPr>
          <w:rFonts w:asciiTheme="minorHAnsi" w:hAnsiTheme="minorHAnsi"/>
        </w:rPr>
        <w:t xml:space="preserve"> 202</w:t>
      </w:r>
      <w:r>
        <w:rPr>
          <w:rFonts w:asciiTheme="minorHAnsi" w:hAnsiTheme="minorHAnsi"/>
        </w:rPr>
        <w:t>4</w:t>
      </w:r>
      <w:r w:rsidRPr="00400CCD">
        <w:rPr>
          <w:rFonts w:asciiTheme="minorHAnsi" w:hAnsiTheme="minorHAnsi"/>
        </w:rPr>
        <w:t xml:space="preserve"> roku na adres mailowy </w:t>
      </w:r>
      <w:hyperlink r:id="rId8" w:history="1">
        <w:r w:rsidRPr="00400CCD">
          <w:rPr>
            <w:rStyle w:val="Hipercze"/>
            <w:rFonts w:asciiTheme="minorHAnsi" w:hAnsiTheme="minorHAnsi"/>
          </w:rPr>
          <w:t>w.starosta@szpital-brzeziny.pl</w:t>
        </w:r>
      </w:hyperlink>
      <w:r w:rsidRPr="00400CCD">
        <w:rPr>
          <w:rFonts w:asciiTheme="minorHAnsi" w:hAnsiTheme="minorHAnsi"/>
        </w:rPr>
        <w:t xml:space="preserve"> </w:t>
      </w:r>
    </w:p>
    <w:p w:rsidR="00FF0548" w:rsidRDefault="00FF0548" w:rsidP="00FF0548">
      <w:pPr>
        <w:pStyle w:val="Akapitzlist"/>
        <w:numPr>
          <w:ilvl w:val="1"/>
          <w:numId w:val="43"/>
        </w:numPr>
        <w:spacing w:after="1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dniach od </w:t>
      </w:r>
      <w:r w:rsidR="0043483A">
        <w:rPr>
          <w:rFonts w:asciiTheme="minorHAnsi" w:hAnsiTheme="minorHAnsi"/>
        </w:rPr>
        <w:t xml:space="preserve">30 stycznia do 1 lutego </w:t>
      </w:r>
      <w:r>
        <w:rPr>
          <w:rFonts w:asciiTheme="minorHAnsi" w:hAnsiTheme="minorHAnsi"/>
        </w:rPr>
        <w:t>2024 roku nastąpi ocena złożonych ofert.</w:t>
      </w:r>
    </w:p>
    <w:p w:rsidR="009E456C" w:rsidRPr="00FF0548" w:rsidRDefault="0043483A" w:rsidP="00FF0548">
      <w:pPr>
        <w:pStyle w:val="Akapitzlist"/>
        <w:numPr>
          <w:ilvl w:val="1"/>
          <w:numId w:val="43"/>
        </w:numPr>
        <w:spacing w:after="1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dniach od </w:t>
      </w:r>
      <w:r w:rsidR="00FF054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</w:t>
      </w:r>
      <w:r w:rsidR="00FF0548">
        <w:rPr>
          <w:rFonts w:asciiTheme="minorHAnsi" w:hAnsiTheme="minorHAnsi"/>
        </w:rPr>
        <w:t xml:space="preserve"> do </w:t>
      </w:r>
      <w:r>
        <w:rPr>
          <w:rFonts w:asciiTheme="minorHAnsi" w:hAnsiTheme="minorHAnsi"/>
        </w:rPr>
        <w:t>16</w:t>
      </w:r>
      <w:bookmarkStart w:id="0" w:name="_GoBack"/>
      <w:bookmarkEnd w:id="0"/>
      <w:r w:rsidR="00FF0548">
        <w:rPr>
          <w:rFonts w:asciiTheme="minorHAnsi" w:hAnsiTheme="minorHAnsi"/>
        </w:rPr>
        <w:t xml:space="preserve"> lutego 2024 roku odbędą się negocjacje cenowe z wybranymi Wykonawcami, a następnie podpisanie umowy.</w:t>
      </w:r>
    </w:p>
    <w:p w:rsidR="005A6610" w:rsidRDefault="008F746C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Osobą do kontaktu jest:</w:t>
      </w:r>
    </w:p>
    <w:p w:rsidR="002C470F" w:rsidRPr="00FF0548" w:rsidRDefault="008F746C" w:rsidP="00FF0548">
      <w:pPr>
        <w:pStyle w:val="Akapitzlis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Wioleta Starosta Koordynator działu technicznego i administracji budynkami </w:t>
      </w:r>
      <w:r>
        <w:rPr>
          <w:rFonts w:asciiTheme="minorHAnsi" w:hAnsiTheme="minorHAnsi"/>
        </w:rPr>
        <w:br/>
        <w:t xml:space="preserve">tel. 507004806 mail: </w:t>
      </w:r>
      <w:hyperlink r:id="rId9" w:history="1">
        <w:r w:rsidRPr="009177B6">
          <w:rPr>
            <w:rStyle w:val="Hipercze"/>
            <w:rFonts w:asciiTheme="minorHAnsi" w:hAnsiTheme="minorHAnsi"/>
          </w:rPr>
          <w:t>w.starosta@szpital-brzeziny.pl</w:t>
        </w:r>
      </w:hyperlink>
      <w:r>
        <w:rPr>
          <w:rFonts w:asciiTheme="minorHAnsi" w:hAnsiTheme="minorHAnsi"/>
        </w:rPr>
        <w:t xml:space="preserve"> </w:t>
      </w:r>
    </w:p>
    <w:sectPr w:rsidR="002C470F" w:rsidRPr="00FF0548" w:rsidSect="007239D5"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4F7"/>
    <w:multiLevelType w:val="hybridMultilevel"/>
    <w:tmpl w:val="8562A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8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E5A03"/>
    <w:multiLevelType w:val="hybridMultilevel"/>
    <w:tmpl w:val="290CF6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38"/>
  </w:num>
  <w:num w:numId="14">
    <w:abstractNumId w:val="22"/>
  </w:num>
  <w:num w:numId="15">
    <w:abstractNumId w:val="13"/>
  </w:num>
  <w:num w:numId="16">
    <w:abstractNumId w:val="24"/>
  </w:num>
  <w:num w:numId="17">
    <w:abstractNumId w:val="3"/>
  </w:num>
  <w:num w:numId="18">
    <w:abstractNumId w:val="15"/>
  </w:num>
  <w:num w:numId="19">
    <w:abstractNumId w:val="3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6"/>
  </w:num>
  <w:num w:numId="24">
    <w:abstractNumId w:val="23"/>
  </w:num>
  <w:num w:numId="25">
    <w:abstractNumId w:val="19"/>
  </w:num>
  <w:num w:numId="26">
    <w:abstractNumId w:val="1"/>
  </w:num>
  <w:num w:numId="27">
    <w:abstractNumId w:val="39"/>
  </w:num>
  <w:num w:numId="28">
    <w:abstractNumId w:val="29"/>
  </w:num>
  <w:num w:numId="29">
    <w:abstractNumId w:val="32"/>
  </w:num>
  <w:num w:numId="30">
    <w:abstractNumId w:val="25"/>
  </w:num>
  <w:num w:numId="31">
    <w:abstractNumId w:val="12"/>
  </w:num>
  <w:num w:numId="32">
    <w:abstractNumId w:val="33"/>
  </w:num>
  <w:num w:numId="33">
    <w:abstractNumId w:val="18"/>
  </w:num>
  <w:num w:numId="34">
    <w:abstractNumId w:val="17"/>
  </w:num>
  <w:num w:numId="35">
    <w:abstractNumId w:val="31"/>
  </w:num>
  <w:num w:numId="36">
    <w:abstractNumId w:val="37"/>
  </w:num>
  <w:num w:numId="37">
    <w:abstractNumId w:val="16"/>
  </w:num>
  <w:num w:numId="38">
    <w:abstractNumId w:val="26"/>
  </w:num>
  <w:num w:numId="39">
    <w:abstractNumId w:val="21"/>
  </w:num>
  <w:num w:numId="40">
    <w:abstractNumId w:val="5"/>
  </w:num>
  <w:num w:numId="41">
    <w:abstractNumId w:val="40"/>
  </w:num>
  <w:num w:numId="42">
    <w:abstractNumId w:val="27"/>
  </w:num>
  <w:num w:numId="43">
    <w:abstractNumId w:val="10"/>
  </w:num>
  <w:num w:numId="44">
    <w:abstractNumId w:val="20"/>
  </w:num>
  <w:num w:numId="45">
    <w:abstractNumId w:val="36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3762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01E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0743"/>
    <w:rsid w:val="0027124E"/>
    <w:rsid w:val="00271790"/>
    <w:rsid w:val="002728AE"/>
    <w:rsid w:val="0027442D"/>
    <w:rsid w:val="002754B1"/>
    <w:rsid w:val="00277582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470F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2EFB"/>
    <w:rsid w:val="00405979"/>
    <w:rsid w:val="00410602"/>
    <w:rsid w:val="004109DB"/>
    <w:rsid w:val="00411CD9"/>
    <w:rsid w:val="00412BBC"/>
    <w:rsid w:val="00414B96"/>
    <w:rsid w:val="004156F0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83A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509F7"/>
    <w:rsid w:val="006510B0"/>
    <w:rsid w:val="0065133F"/>
    <w:rsid w:val="00653899"/>
    <w:rsid w:val="00655600"/>
    <w:rsid w:val="00657303"/>
    <w:rsid w:val="006603EA"/>
    <w:rsid w:val="00660756"/>
    <w:rsid w:val="00663144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2BA"/>
    <w:rsid w:val="006C696B"/>
    <w:rsid w:val="006C79CC"/>
    <w:rsid w:val="006C7C09"/>
    <w:rsid w:val="006D40F3"/>
    <w:rsid w:val="006D4A33"/>
    <w:rsid w:val="006E01D8"/>
    <w:rsid w:val="006E4859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07D5E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1789A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456C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9F7DE7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6DD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9A0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20D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6982"/>
    <w:rsid w:val="00C41F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86DB6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89A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5E42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6468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0548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tarosta@szpital-brzezin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.starosta@szpital-brzezin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552F3-61A7-4EBB-8199-CA8F5217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43</cp:revision>
  <cp:lastPrinted>2019-10-01T10:20:00Z</cp:lastPrinted>
  <dcterms:created xsi:type="dcterms:W3CDTF">2019-09-04T11:53:00Z</dcterms:created>
  <dcterms:modified xsi:type="dcterms:W3CDTF">2024-01-10T06:29:00Z</dcterms:modified>
</cp:coreProperties>
</file>