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BB83E61" w14:textId="559C2526" w:rsidR="00D97F34" w:rsidRDefault="00D82CED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>usługi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polegającej na pełnieniu nadzoru inwestorskiego w trakcie wykonania robót budowlanych w ramach zadania </w:t>
      </w:r>
      <w:proofErr w:type="spellStart"/>
      <w:r w:rsidRPr="00A05765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.”Przebudowa, rozbudowa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>i nadbudowa wraz z infrastrukturą techniczną budynku nr 6, na terenie Powiatowego Centrum Zdrowia w Brzezinach”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etap I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4126B51A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(wraz z podaniem kwoty gwarancyjnej) potwierdzający ubezpieczenie na okres realizacji zadania od odpowiedzialności cywilnej w zakresie prowadzonej działalności gospodarczej związanej z przedmiotem zamówienia, zgodnie z punktem VIII podpunkt </w:t>
      </w:r>
      <w:r w:rsidR="00D82C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4B496583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B08E6B1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wartość </w:t>
            </w: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inwestycji/Inwestor</w:t>
            </w:r>
          </w:p>
        </w:tc>
        <w:tc>
          <w:tcPr>
            <w:tcW w:w="1741" w:type="dxa"/>
            <w:vAlign w:val="center"/>
          </w:tcPr>
          <w:p w14:paraId="25D43F9A" w14:textId="7BFDF7C5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wykonanych </w:t>
            </w:r>
            <w:r w:rsidR="001A7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5A98B895" w14:textId="7BE6C162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2FEE0A77" w14:textId="361C0F3B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16C76" w14:textId="6D8125CE" w:rsidR="003A263E" w:rsidRDefault="003A263E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4506B" w14:textId="77777777" w:rsidR="00D82CED" w:rsidRDefault="00D82CED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oferty</w:t>
      </w:r>
    </w:p>
    <w:p w14:paraId="1C33C205" w14:textId="6EAB52E8" w:rsidR="00D82CED" w:rsidRPr="00531B79" w:rsidRDefault="00D82CED" w:rsidP="00D82C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miesięczna wartość usługi nadzoru inwestorskiego </w:t>
      </w:r>
      <w:r w:rsidRPr="00531B79">
        <w:rPr>
          <w:rFonts w:ascii="Times New Roman" w:hAnsi="Times New Roman" w:cs="Times New Roman"/>
          <w:sz w:val="24"/>
          <w:szCs w:val="24"/>
        </w:rPr>
        <w:t>w zakresie:</w:t>
      </w:r>
    </w:p>
    <w:p w14:paraId="08A6F3F7" w14:textId="4C08085A" w:rsidR="00D82CED" w:rsidRDefault="00D82CED" w:rsidP="00D82CED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1B79">
        <w:rPr>
          <w:rFonts w:ascii="Times New Roman" w:hAnsi="Times New Roman" w:cs="Times New Roman"/>
          <w:sz w:val="24"/>
          <w:szCs w:val="24"/>
        </w:rPr>
        <w:t>wykonywania nadzoru inwestorskiego w specjalności konstrukcyjno – budowlanej</w:t>
      </w:r>
    </w:p>
    <w:p w14:paraId="6B353ED5" w14:textId="22C441E5" w:rsidR="00D82CED" w:rsidRDefault="001A7F06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125006"/>
      <w:r>
        <w:rPr>
          <w:rFonts w:ascii="Times New Roman" w:hAnsi="Times New Roman" w:cs="Times New Roman"/>
          <w:sz w:val="24"/>
          <w:szCs w:val="24"/>
        </w:rPr>
        <w:t xml:space="preserve">netto: </w:t>
      </w:r>
      <w:r w:rsidR="00D82C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F4BAFF7" w14:textId="05F608B3" w:rsidR="001A7F06" w:rsidRPr="00531B79" w:rsidRDefault="001A7F06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bookmarkEnd w:id="0"/>
    <w:p w14:paraId="74FBCD82" w14:textId="77777777" w:rsidR="001A7F06" w:rsidRDefault="00D82CED" w:rsidP="001A7F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31B79">
        <w:rPr>
          <w:rFonts w:ascii="Times New Roman" w:hAnsi="Times New Roman" w:cs="Times New Roman"/>
          <w:sz w:val="24"/>
          <w:szCs w:val="24"/>
        </w:rPr>
        <w:t xml:space="preserve">wykonywania nadzoru inwestorskiego w specjalności instalacyjnej w zakresie sieci, instalacji i urządzeń </w:t>
      </w: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t xml:space="preserve">cieplnych, wentylacyjnych, gazowych, wodociągowych </w:t>
      </w: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br/>
        <w:t>i kanalizacyjnych</w:t>
      </w:r>
    </w:p>
    <w:p w14:paraId="157F4591" w14:textId="77777777" w:rsid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………………………………………………………………………………………..</w:t>
      </w:r>
    </w:p>
    <w:p w14:paraId="274337AF" w14:textId="44B2AC0D" w:rsidR="001A7F06" w:rsidRP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p w14:paraId="6B269C67" w14:textId="77777777" w:rsidR="001A7F06" w:rsidRDefault="00D82CED" w:rsidP="001A7F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t>wykonywania nadzoru inwestorskiego w specjalności instalacyjnej w zakresie sieci, instalacji i urządzeń elektrycznych i elektroenergetycznych</w:t>
      </w:r>
    </w:p>
    <w:p w14:paraId="5BC5CE66" w14:textId="77777777" w:rsid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………………………………………………………………………………………..</w:t>
      </w:r>
    </w:p>
    <w:p w14:paraId="67C64A4F" w14:textId="7E569CAF" w:rsidR="001A7F06" w:rsidRP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p w14:paraId="38A6BAF8" w14:textId="407CE46A" w:rsidR="00D97F34" w:rsidRPr="00086E5F" w:rsidRDefault="006A378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Podwykonawcy i </w:t>
      </w:r>
      <w:r w:rsidR="001A7F06">
        <w:rPr>
          <w:rFonts w:ascii="Times New Roman" w:hAnsi="Times New Roman" w:cs="Times New Roman"/>
          <w:b/>
          <w:bCs/>
          <w:sz w:val="24"/>
          <w:szCs w:val="24"/>
        </w:rPr>
        <w:t>osoby, którym powierzono pełnienie nadzoru w danej specjalności</w:t>
      </w:r>
    </w:p>
    <w:p w14:paraId="76C75960" w14:textId="431638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47155C8F" w14:textId="6402405E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316E3" w14:textId="3317E5E0" w:rsidR="006A378F" w:rsidRDefault="001A7F06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nadzoru:</w:t>
      </w:r>
    </w:p>
    <w:p w14:paraId="799E1B69" w14:textId="418E84C1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2B672917" w14:textId="254999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68D6D318" w14:textId="6DFFDE35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456C3A67" w14:textId="000C2AE4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1" w:name="_Hlk9632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4AC1C096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imię i nazwisko: …………………………………………………………………………….</w:t>
      </w:r>
    </w:p>
    <w:p w14:paraId="06061AA1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333847B0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6DD62120" w14:textId="07475A4C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F27D7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61E82185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215AD0EC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575FC616" w14:textId="15539F3E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0B84F" w14:textId="507B7DAC" w:rsidR="0065655A" w:rsidRDefault="0065655A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405A08"/>
    <w:multiLevelType w:val="hybridMultilevel"/>
    <w:tmpl w:val="7902D23C"/>
    <w:lvl w:ilvl="0" w:tplc="5E22C2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77EDD"/>
    <w:multiLevelType w:val="hybridMultilevel"/>
    <w:tmpl w:val="6DEA2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1A7F06"/>
    <w:rsid w:val="00233CEE"/>
    <w:rsid w:val="00272A14"/>
    <w:rsid w:val="00273C40"/>
    <w:rsid w:val="003910F1"/>
    <w:rsid w:val="003A263E"/>
    <w:rsid w:val="003A77CB"/>
    <w:rsid w:val="003E46E8"/>
    <w:rsid w:val="003E57AD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F3440"/>
    <w:rsid w:val="009232A7"/>
    <w:rsid w:val="00AC4491"/>
    <w:rsid w:val="00BF1416"/>
    <w:rsid w:val="00C07B37"/>
    <w:rsid w:val="00CE4090"/>
    <w:rsid w:val="00D82CED"/>
    <w:rsid w:val="00D97F34"/>
    <w:rsid w:val="00DE0230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  <w:style w:type="character" w:customStyle="1" w:styleId="markedcontent">
    <w:name w:val="markedcontent"/>
    <w:basedOn w:val="Domylnaczcionkaakapitu"/>
    <w:rsid w:val="00D8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30</cp:revision>
  <dcterms:created xsi:type="dcterms:W3CDTF">2022-02-18T12:10:00Z</dcterms:created>
  <dcterms:modified xsi:type="dcterms:W3CDTF">2022-03-02T13:52:00Z</dcterms:modified>
</cp:coreProperties>
</file>